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5000" w:type="pct"/>
        <w:tblLook w:val="04A0" w:firstRow="1" w:lastRow="0" w:firstColumn="1" w:lastColumn="0" w:noHBand="0" w:noVBand="1"/>
      </w:tblPr>
      <w:tblGrid>
        <w:gridCol w:w="2587"/>
        <w:gridCol w:w="6476"/>
      </w:tblGrid>
      <w:tr w:rsidR="00D71CDA" w14:paraId="4A02452D" w14:textId="77777777" w:rsidTr="00CC3FB6">
        <w:trPr>
          <w:trHeight w:val="608"/>
        </w:trPr>
        <w:tc>
          <w:tcPr>
            <w:tcW w:w="1427" w:type="pct"/>
            <w:vMerge w:val="restart"/>
            <w:tcBorders>
              <w:top w:val="single" w:sz="4" w:space="0" w:color="0707B9"/>
              <w:left w:val="single" w:sz="4" w:space="0" w:color="0707B9"/>
              <w:right w:val="single" w:sz="4" w:space="0" w:color="0707B9"/>
            </w:tcBorders>
            <w:vAlign w:val="center"/>
          </w:tcPr>
          <w:p w14:paraId="2A37FAC7" w14:textId="77777777" w:rsidR="00D71CDA" w:rsidRPr="00367856" w:rsidRDefault="00600D07" w:rsidP="00600D07">
            <w:pPr>
              <w:jc w:val="center"/>
              <w:rPr>
                <w:sz w:val="32"/>
                <w:szCs w:val="32"/>
              </w:rPr>
            </w:pPr>
            <w:r>
              <w:rPr>
                <w:noProof/>
                <w:sz w:val="16"/>
                <w:szCs w:val="16"/>
                <w:lang w:val="sr-Latn-RS" w:eastAsia="sr-Latn-RS"/>
              </w:rPr>
              <w:drawing>
                <wp:inline distT="0" distB="0" distL="0" distR="0" wp14:anchorId="21E47B49" wp14:editId="555A68E0">
                  <wp:extent cx="1301750" cy="888173"/>
                  <wp:effectExtent l="0" t="0" r="0" b="7620"/>
                  <wp:docPr id="1" name="Picture 1" descr="cid:image001.png@01DA2437.DA2C52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A2437.DA2C52B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10151" cy="893905"/>
                          </a:xfrm>
                          <a:prstGeom prst="rect">
                            <a:avLst/>
                          </a:prstGeom>
                          <a:noFill/>
                          <a:ln>
                            <a:noFill/>
                          </a:ln>
                        </pic:spPr>
                      </pic:pic>
                    </a:graphicData>
                  </a:graphic>
                </wp:inline>
              </w:drawing>
            </w:r>
          </w:p>
        </w:tc>
        <w:tc>
          <w:tcPr>
            <w:tcW w:w="3573" w:type="pct"/>
            <w:vMerge w:val="restart"/>
            <w:tcBorders>
              <w:top w:val="single" w:sz="4" w:space="0" w:color="0707B9"/>
              <w:left w:val="single" w:sz="4" w:space="0" w:color="0707B9"/>
              <w:right w:val="single" w:sz="4" w:space="0" w:color="0707B9"/>
            </w:tcBorders>
            <w:vAlign w:val="center"/>
          </w:tcPr>
          <w:p w14:paraId="409C5F56" w14:textId="77777777" w:rsidR="00D71CDA" w:rsidRPr="00D71CDA" w:rsidRDefault="00D71CDA" w:rsidP="008742AD">
            <w:pPr>
              <w:jc w:val="center"/>
              <w:rPr>
                <w:sz w:val="32"/>
                <w:szCs w:val="32"/>
              </w:rPr>
            </w:pPr>
            <w:r w:rsidRPr="00D71CDA">
              <w:rPr>
                <w:rFonts w:cs="Arial"/>
                <w:b/>
                <w:sz w:val="32"/>
                <w:szCs w:val="32"/>
                <w:lang w:val="sr-Cyrl-CS"/>
              </w:rPr>
              <w:t xml:space="preserve">ТЕХНИЧКИ ЗАДАТАК </w:t>
            </w:r>
            <w:r w:rsidRPr="00D71CDA">
              <w:rPr>
                <w:rFonts w:cs="Arial"/>
                <w:b/>
                <w:sz w:val="32"/>
                <w:szCs w:val="32"/>
              </w:rPr>
              <w:t>СУ</w:t>
            </w:r>
          </w:p>
        </w:tc>
      </w:tr>
      <w:tr w:rsidR="00D71CDA" w14:paraId="37DD31CD" w14:textId="77777777" w:rsidTr="00CC3FB6">
        <w:trPr>
          <w:trHeight w:val="624"/>
        </w:trPr>
        <w:tc>
          <w:tcPr>
            <w:tcW w:w="1427" w:type="pct"/>
            <w:vMerge/>
            <w:tcBorders>
              <w:left w:val="single" w:sz="4" w:space="0" w:color="0707B9"/>
              <w:bottom w:val="single" w:sz="4" w:space="0" w:color="0707B9"/>
              <w:right w:val="single" w:sz="4" w:space="0" w:color="0707B9"/>
            </w:tcBorders>
          </w:tcPr>
          <w:p w14:paraId="5424AE81" w14:textId="77777777" w:rsidR="00D71CDA" w:rsidRDefault="00D71CDA" w:rsidP="00AB66D2"/>
        </w:tc>
        <w:tc>
          <w:tcPr>
            <w:tcW w:w="3573" w:type="pct"/>
            <w:vMerge/>
            <w:tcBorders>
              <w:left w:val="single" w:sz="4" w:space="0" w:color="0707B9"/>
              <w:bottom w:val="single" w:sz="4" w:space="0" w:color="0707B9"/>
              <w:right w:val="single" w:sz="4" w:space="0" w:color="0707B9"/>
            </w:tcBorders>
          </w:tcPr>
          <w:p w14:paraId="1E477EEE" w14:textId="77777777" w:rsidR="00D71CDA" w:rsidRDefault="00D71CDA" w:rsidP="00AB66D2"/>
        </w:tc>
      </w:tr>
    </w:tbl>
    <w:p w14:paraId="3BCC47EF" w14:textId="77777777" w:rsidR="00A82066" w:rsidRDefault="00A82066" w:rsidP="00AB66D2"/>
    <w:p w14:paraId="26F07A16" w14:textId="77777777" w:rsidR="009B361A" w:rsidRDefault="009B361A" w:rsidP="00AB66D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6667"/>
      </w:tblGrid>
      <w:tr w:rsidR="00D71CDA" w:rsidRPr="007E4B94" w14:paraId="2A80D3E3" w14:textId="77777777" w:rsidTr="00CC3FB6">
        <w:tc>
          <w:tcPr>
            <w:tcW w:w="1322" w:type="pct"/>
            <w:shd w:val="clear" w:color="auto" w:fill="D9D9D9" w:themeFill="background1" w:themeFillShade="D9"/>
            <w:vAlign w:val="center"/>
          </w:tcPr>
          <w:p w14:paraId="728864CC" w14:textId="77777777" w:rsidR="00D71CDA" w:rsidRPr="003347AD" w:rsidRDefault="00D71CDA" w:rsidP="00464416">
            <w:pPr>
              <w:tabs>
                <w:tab w:val="left" w:pos="5205"/>
              </w:tabs>
              <w:spacing w:before="240"/>
              <w:jc w:val="center"/>
              <w:rPr>
                <w:rFonts w:cs="Arial"/>
                <w:lang w:val="ru-RU"/>
              </w:rPr>
            </w:pPr>
            <w:r w:rsidRPr="003347AD">
              <w:rPr>
                <w:rFonts w:cs="Arial"/>
                <w:lang w:val="ru-RU"/>
              </w:rPr>
              <w:t>Назив техничког задатка за набавку услуге:</w:t>
            </w:r>
          </w:p>
        </w:tc>
        <w:tc>
          <w:tcPr>
            <w:tcW w:w="3678" w:type="pct"/>
            <w:shd w:val="clear" w:color="auto" w:fill="auto"/>
            <w:vAlign w:val="center"/>
          </w:tcPr>
          <w:p w14:paraId="758FD8E6" w14:textId="0C718E18" w:rsidR="00D71CDA" w:rsidRPr="00333132" w:rsidRDefault="007A6FD0" w:rsidP="00DC2F72">
            <w:pPr>
              <w:tabs>
                <w:tab w:val="left" w:pos="5205"/>
              </w:tabs>
              <w:spacing w:before="240"/>
              <w:jc w:val="center"/>
              <w:rPr>
                <w:rFonts w:cs="Arial"/>
                <w:b/>
                <w:i/>
                <w:color w:val="1F497D"/>
                <w:sz w:val="24"/>
                <w:szCs w:val="24"/>
                <w:lang w:val="ru-RU"/>
              </w:rPr>
            </w:pPr>
            <w:r>
              <w:rPr>
                <w:rFonts w:cs="Arial"/>
                <w:b/>
                <w:sz w:val="24"/>
                <w:szCs w:val="24"/>
                <w:lang w:val="sr-Cyrl-RS" w:eastAsia="sr-Latn-RS"/>
              </w:rPr>
              <w:t>П</w:t>
            </w:r>
            <w:r w:rsidR="00333132" w:rsidRPr="007A6FD0">
              <w:rPr>
                <w:rFonts w:cs="Arial"/>
                <w:b/>
                <w:sz w:val="24"/>
                <w:szCs w:val="24"/>
                <w:lang w:val="sr-Cyrl-RS" w:eastAsia="sr-Latn-RS"/>
              </w:rPr>
              <w:t>римењена геолошка истраживања депоније муља ФОВ-а,</w:t>
            </w:r>
            <w:r w:rsidR="00333132" w:rsidRPr="00333132">
              <w:rPr>
                <w:rFonts w:cs="Arial"/>
                <w:b/>
                <w:sz w:val="24"/>
                <w:szCs w:val="24"/>
                <w:lang w:val="sr-Cyrl-RS" w:eastAsia="sr-Latn-RS"/>
              </w:rPr>
              <w:t xml:space="preserve"> на локацији „ХИП – Петрохемија“ д.о.о. Панчево, Спољностарчевачка 82, Панчево</w:t>
            </w:r>
          </w:p>
        </w:tc>
      </w:tr>
      <w:tr w:rsidR="00D71CDA" w:rsidRPr="007E4B94" w14:paraId="3E4958DA" w14:textId="77777777" w:rsidTr="00CC3FB6">
        <w:tc>
          <w:tcPr>
            <w:tcW w:w="1322" w:type="pct"/>
            <w:shd w:val="clear" w:color="auto" w:fill="D9D9D9" w:themeFill="background1" w:themeFillShade="D9"/>
            <w:vAlign w:val="center"/>
          </w:tcPr>
          <w:p w14:paraId="2B4D6756" w14:textId="77777777" w:rsidR="00D71CDA" w:rsidRPr="00A30088" w:rsidRDefault="00D71CDA" w:rsidP="00464416">
            <w:pPr>
              <w:tabs>
                <w:tab w:val="left" w:pos="5205"/>
              </w:tabs>
              <w:spacing w:before="240"/>
              <w:jc w:val="center"/>
              <w:rPr>
                <w:rFonts w:cs="Arial"/>
              </w:rPr>
            </w:pPr>
            <w:r w:rsidRPr="00A30088">
              <w:rPr>
                <w:rFonts w:cs="Arial"/>
              </w:rPr>
              <w:t>Наручилац услуге</w:t>
            </w:r>
            <w:r>
              <w:rPr>
                <w:rFonts w:cs="Arial"/>
              </w:rPr>
              <w:t xml:space="preserve"> (Блок/</w:t>
            </w:r>
            <w:r w:rsidRPr="00A30088">
              <w:rPr>
                <w:rFonts w:cs="Arial"/>
              </w:rPr>
              <w:t>Функција):</w:t>
            </w:r>
          </w:p>
        </w:tc>
        <w:tc>
          <w:tcPr>
            <w:tcW w:w="3678" w:type="pct"/>
            <w:shd w:val="clear" w:color="auto" w:fill="auto"/>
            <w:vAlign w:val="center"/>
          </w:tcPr>
          <w:p w14:paraId="538206BD" w14:textId="77777777" w:rsidR="00D71CDA" w:rsidRPr="003347AD" w:rsidRDefault="00BD314A" w:rsidP="00EB5C1C">
            <w:pPr>
              <w:tabs>
                <w:tab w:val="left" w:pos="5205"/>
              </w:tabs>
              <w:spacing w:before="240"/>
              <w:jc w:val="center"/>
              <w:rPr>
                <w:rFonts w:cs="Arial"/>
                <w:sz w:val="24"/>
                <w:szCs w:val="24"/>
                <w:lang w:val="ru-RU"/>
              </w:rPr>
            </w:pPr>
            <w:r>
              <w:rPr>
                <w:rFonts w:cs="Arial"/>
                <w:sz w:val="24"/>
                <w:szCs w:val="24"/>
                <w:lang w:val="sr-Cyrl-RS" w:eastAsia="sr-Latn-RS"/>
              </w:rPr>
              <w:t xml:space="preserve">„ХИП – Петрохемија“ д.о.о. Панчево, </w:t>
            </w:r>
            <w:r w:rsidR="00EB5C1C" w:rsidRPr="00EB5C1C">
              <w:rPr>
                <w:rFonts w:cs="Arial"/>
                <w:sz w:val="24"/>
                <w:szCs w:val="24"/>
                <w:lang w:val="sr-Cyrl-RS" w:eastAsia="sr-Latn-RS"/>
              </w:rPr>
              <w:t>Департман за ХСЕ И ЗОП</w:t>
            </w:r>
            <w:r w:rsidR="00333132">
              <w:rPr>
                <w:rFonts w:cs="Arial"/>
                <w:sz w:val="24"/>
                <w:szCs w:val="24"/>
                <w:lang w:val="sr-Cyrl-RS" w:eastAsia="sr-Latn-RS"/>
              </w:rPr>
              <w:t>, Сектор за ЗЖС</w:t>
            </w:r>
          </w:p>
        </w:tc>
      </w:tr>
    </w:tbl>
    <w:p w14:paraId="1EE27505" w14:textId="77777777" w:rsidR="00D71CDA" w:rsidRPr="003347AD" w:rsidRDefault="00D71CDA" w:rsidP="00AB66D2">
      <w:pPr>
        <w:rPr>
          <w:lang w:val="ru-RU"/>
        </w:rPr>
      </w:pPr>
    </w:p>
    <w:p w14:paraId="70B001C7" w14:textId="77777777" w:rsidR="00D71CDA" w:rsidRPr="008145C8" w:rsidRDefault="00D71CDA" w:rsidP="008145C8">
      <w:pPr>
        <w:spacing w:after="0"/>
        <w:jc w:val="center"/>
        <w:rPr>
          <w:rFonts w:eastAsia="Times New Roman" w:cs="Arial"/>
          <w:b/>
          <w:sz w:val="40"/>
          <w:szCs w:val="40"/>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2B411BA4" w14:textId="77777777" w:rsidR="008145C8" w:rsidRPr="008145C8" w:rsidRDefault="00CB483F">
      <w:pPr>
        <w:pStyle w:val="SADRAJ1"/>
        <w:rPr>
          <w:rFonts w:asciiTheme="minorHAnsi" w:eastAsiaTheme="minorEastAsia" w:hAnsiTheme="minorHAnsi" w:cstheme="minorBidi"/>
          <w:noProof/>
          <w:sz w:val="20"/>
          <w:lang w:val="sr-Latn-RS" w:eastAsia="sr-Latn-RS"/>
        </w:rPr>
      </w:pPr>
      <w:r w:rsidRPr="00AB0F95">
        <w:rPr>
          <w:b/>
          <w:sz w:val="20"/>
        </w:rPr>
        <w:fldChar w:fldCharType="begin"/>
      </w:r>
      <w:r w:rsidR="00D71CDA" w:rsidRPr="00AB0F95">
        <w:rPr>
          <w:b/>
          <w:sz w:val="20"/>
        </w:rPr>
        <w:instrText xml:space="preserve"> TOC \o "1-3" \h \z \u </w:instrText>
      </w:r>
      <w:r w:rsidRPr="00AB0F95">
        <w:rPr>
          <w:b/>
          <w:sz w:val="20"/>
        </w:rPr>
        <w:fldChar w:fldCharType="separate"/>
      </w:r>
      <w:hyperlink w:anchor="_Toc230780424" w:history="1">
        <w:r w:rsidR="008145C8" w:rsidRPr="008145C8">
          <w:rPr>
            <w:rStyle w:val="Hiperveza"/>
            <w:rFonts w:cs="Arial"/>
            <w:noProof/>
            <w:sz w:val="20"/>
          </w:rPr>
          <w:t>1.</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rPr>
          <w:t xml:space="preserve">КЛАСИФИКАЦИЈА </w:t>
        </w:r>
        <w:r w:rsidR="008145C8" w:rsidRPr="008145C8">
          <w:rPr>
            <w:rStyle w:val="Hiperveza"/>
            <w:rFonts w:cs="Arial"/>
            <w:noProof/>
            <w:sz w:val="20"/>
            <w:lang w:val="sr-Cyrl-CS"/>
          </w:rPr>
          <w:t>ТЕХНИЧКОГ ЗАДАТКА</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_Toc230780424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2</w:t>
        </w:r>
        <w:r w:rsidR="008145C8" w:rsidRPr="008145C8">
          <w:rPr>
            <w:noProof/>
            <w:webHidden/>
            <w:sz w:val="20"/>
          </w:rPr>
          <w:fldChar w:fldCharType="end"/>
        </w:r>
      </w:hyperlink>
    </w:p>
    <w:p w14:paraId="7BCE2F3A"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25" w:history="1">
        <w:r w:rsidR="008145C8" w:rsidRPr="008145C8">
          <w:rPr>
            <w:rStyle w:val="Hiperveza"/>
            <w:rFonts w:cs="Arial"/>
            <w:noProof/>
            <w:sz w:val="20"/>
            <w:lang w:val="ru-RU"/>
          </w:rPr>
          <w:t>2.</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ПРЕДМЕТ ТЕХНИЧКОГ ЗАДАТКА И ЛОКАЦИЈА</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_Toc230780425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2</w:t>
        </w:r>
        <w:r w:rsidR="008145C8" w:rsidRPr="008145C8">
          <w:rPr>
            <w:noProof/>
            <w:webHidden/>
            <w:sz w:val="20"/>
          </w:rPr>
          <w:fldChar w:fldCharType="end"/>
        </w:r>
      </w:hyperlink>
    </w:p>
    <w:p w14:paraId="2FF6BD4E"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26" w:history="1">
        <w:r w:rsidR="008145C8" w:rsidRPr="008145C8">
          <w:rPr>
            <w:rStyle w:val="Hiperveza"/>
            <w:rFonts w:cs="Arial"/>
            <w:noProof/>
            <w:sz w:val="20"/>
            <w:lang w:val="ru-RU"/>
          </w:rPr>
          <w:t>3.</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ОПИС ПОСТОЈЕЋЕГ СТАЊА</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_Toc230780426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2</w:t>
        </w:r>
        <w:r w:rsidR="008145C8" w:rsidRPr="008145C8">
          <w:rPr>
            <w:noProof/>
            <w:webHidden/>
            <w:sz w:val="20"/>
          </w:rPr>
          <w:fldChar w:fldCharType="end"/>
        </w:r>
      </w:hyperlink>
    </w:p>
    <w:p w14:paraId="27C92F48"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27" w:history="1">
        <w:r w:rsidR="008145C8" w:rsidRPr="008145C8">
          <w:rPr>
            <w:rStyle w:val="Hiperveza"/>
            <w:rFonts w:cs="Arial"/>
            <w:noProof/>
            <w:sz w:val="20"/>
            <w:lang w:val="ru-RU"/>
          </w:rPr>
          <w:t>4.</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ОПШТЕ ОДРЕДБЕ</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_Toc230780427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2</w:t>
        </w:r>
        <w:r w:rsidR="008145C8" w:rsidRPr="008145C8">
          <w:rPr>
            <w:noProof/>
            <w:webHidden/>
            <w:sz w:val="20"/>
          </w:rPr>
          <w:fldChar w:fldCharType="end"/>
        </w:r>
      </w:hyperlink>
    </w:p>
    <w:p w14:paraId="6C279DBE"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28" w:history="1">
        <w:r w:rsidR="008145C8" w:rsidRPr="008145C8">
          <w:rPr>
            <w:rStyle w:val="Hiperveza"/>
            <w:rFonts w:cs="Arial"/>
            <w:noProof/>
            <w:sz w:val="20"/>
            <w:lang w:val="ru-RU"/>
          </w:rPr>
          <w:t>5.</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ОБИМ УСЛУГЕ И ТЕХНИЧКИ ОПИС</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_Toc230780428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3</w:t>
        </w:r>
        <w:r w:rsidR="008145C8" w:rsidRPr="008145C8">
          <w:rPr>
            <w:noProof/>
            <w:webHidden/>
            <w:sz w:val="20"/>
          </w:rPr>
          <w:fldChar w:fldCharType="end"/>
        </w:r>
      </w:hyperlink>
    </w:p>
    <w:p w14:paraId="46DB71E4" w14:textId="77777777" w:rsidR="008145C8" w:rsidRPr="008145C8" w:rsidRDefault="007E4B94">
      <w:pPr>
        <w:pStyle w:val="SADRAJ2"/>
        <w:tabs>
          <w:tab w:val="right" w:leader="dot" w:pos="9063"/>
        </w:tabs>
        <w:rPr>
          <w:rFonts w:asciiTheme="minorHAnsi" w:eastAsiaTheme="minorEastAsia" w:hAnsiTheme="minorHAnsi" w:cstheme="minorBidi"/>
          <w:noProof/>
          <w:sz w:val="20"/>
          <w:lang w:val="sr-Latn-RS" w:eastAsia="sr-Latn-RS"/>
        </w:rPr>
      </w:pPr>
      <w:hyperlink w:anchor="_Toc230780429" w:history="1">
        <w:r w:rsidR="008145C8" w:rsidRPr="008145C8">
          <w:rPr>
            <w:rStyle w:val="Hiperveza"/>
            <w:rFonts w:eastAsia="Times New Roman" w:cs="Arial"/>
            <w:noProof/>
            <w:sz w:val="20"/>
            <w:lang w:val="sr-Cyrl-RS"/>
          </w:rPr>
          <w:t>Опис локације</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_Toc230780429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3</w:t>
        </w:r>
        <w:r w:rsidR="008145C8" w:rsidRPr="008145C8">
          <w:rPr>
            <w:noProof/>
            <w:webHidden/>
            <w:sz w:val="20"/>
          </w:rPr>
          <w:fldChar w:fldCharType="end"/>
        </w:r>
      </w:hyperlink>
    </w:p>
    <w:p w14:paraId="6BAD1902" w14:textId="77777777" w:rsidR="008145C8" w:rsidRPr="008145C8" w:rsidRDefault="007E4B94">
      <w:pPr>
        <w:pStyle w:val="SADRAJ3"/>
        <w:tabs>
          <w:tab w:val="right" w:leader="dot" w:pos="9063"/>
        </w:tabs>
        <w:rPr>
          <w:rFonts w:asciiTheme="minorHAnsi" w:eastAsiaTheme="minorEastAsia" w:hAnsiTheme="minorHAnsi" w:cstheme="minorBidi"/>
          <w:noProof/>
          <w:sz w:val="20"/>
          <w:lang w:val="sr-Latn-RS" w:eastAsia="sr-Latn-RS"/>
        </w:rPr>
      </w:pPr>
      <w:hyperlink w:anchor="_Toc230780430" w:history="1">
        <w:r w:rsidR="008145C8" w:rsidRPr="008145C8">
          <w:rPr>
            <w:rStyle w:val="Hiperveza"/>
            <w:noProof/>
            <w:sz w:val="20"/>
            <w:lang w:val="sr-Cyrl-RS"/>
          </w:rPr>
          <w:t>Макролокација</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_Toc230780430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3</w:t>
        </w:r>
        <w:r w:rsidR="008145C8" w:rsidRPr="008145C8">
          <w:rPr>
            <w:noProof/>
            <w:webHidden/>
            <w:sz w:val="20"/>
          </w:rPr>
          <w:fldChar w:fldCharType="end"/>
        </w:r>
      </w:hyperlink>
    </w:p>
    <w:p w14:paraId="6AA5521E" w14:textId="77777777" w:rsidR="008145C8" w:rsidRPr="008145C8" w:rsidRDefault="007E4B94">
      <w:pPr>
        <w:pStyle w:val="SADRAJ3"/>
        <w:tabs>
          <w:tab w:val="right" w:leader="dot" w:pos="9063"/>
        </w:tabs>
        <w:rPr>
          <w:rFonts w:asciiTheme="minorHAnsi" w:eastAsiaTheme="minorEastAsia" w:hAnsiTheme="minorHAnsi" w:cstheme="minorBidi"/>
          <w:noProof/>
          <w:sz w:val="20"/>
          <w:lang w:val="sr-Latn-RS" w:eastAsia="sr-Latn-RS"/>
        </w:rPr>
      </w:pPr>
      <w:hyperlink w:anchor="_Toc230780431" w:history="1">
        <w:r w:rsidR="008145C8" w:rsidRPr="008145C8">
          <w:rPr>
            <w:rStyle w:val="Hiperveza"/>
            <w:noProof/>
            <w:sz w:val="20"/>
            <w:lang w:val="sr-Cyrl-RS"/>
          </w:rPr>
          <w:t>Микролокација</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_Toc230780431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3</w:t>
        </w:r>
        <w:r w:rsidR="008145C8" w:rsidRPr="008145C8">
          <w:rPr>
            <w:noProof/>
            <w:webHidden/>
            <w:sz w:val="20"/>
          </w:rPr>
          <w:fldChar w:fldCharType="end"/>
        </w:r>
      </w:hyperlink>
    </w:p>
    <w:p w14:paraId="634C346B" w14:textId="77777777" w:rsidR="008145C8" w:rsidRPr="008145C8" w:rsidRDefault="007E4B94">
      <w:pPr>
        <w:pStyle w:val="SADRAJ3"/>
        <w:tabs>
          <w:tab w:val="right" w:leader="dot" w:pos="9063"/>
        </w:tabs>
        <w:rPr>
          <w:rFonts w:asciiTheme="minorHAnsi" w:eastAsiaTheme="minorEastAsia" w:hAnsiTheme="minorHAnsi" w:cstheme="minorBidi"/>
          <w:noProof/>
          <w:sz w:val="20"/>
          <w:lang w:val="sr-Latn-RS" w:eastAsia="sr-Latn-RS"/>
        </w:rPr>
      </w:pPr>
      <w:hyperlink w:anchor="_Toc230780432" w:history="1">
        <w:r w:rsidR="008145C8" w:rsidRPr="008145C8">
          <w:rPr>
            <w:rStyle w:val="Hiperveza"/>
            <w:noProof/>
            <w:sz w:val="20"/>
            <w:lang w:val="sr-Cyrl-RS"/>
          </w:rPr>
          <w:t>Геоморфолошке и геолошке карактеристике локације</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_Toc230780432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4</w:t>
        </w:r>
        <w:r w:rsidR="008145C8" w:rsidRPr="008145C8">
          <w:rPr>
            <w:noProof/>
            <w:webHidden/>
            <w:sz w:val="20"/>
          </w:rPr>
          <w:fldChar w:fldCharType="end"/>
        </w:r>
      </w:hyperlink>
    </w:p>
    <w:p w14:paraId="7D83DFCF" w14:textId="77777777" w:rsidR="008145C8" w:rsidRPr="008145C8" w:rsidRDefault="007E4B94">
      <w:pPr>
        <w:pStyle w:val="SADRAJ3"/>
        <w:tabs>
          <w:tab w:val="right" w:leader="dot" w:pos="9063"/>
        </w:tabs>
        <w:rPr>
          <w:rFonts w:asciiTheme="minorHAnsi" w:eastAsiaTheme="minorEastAsia" w:hAnsiTheme="minorHAnsi" w:cstheme="minorBidi"/>
          <w:noProof/>
          <w:sz w:val="20"/>
          <w:lang w:val="sr-Latn-RS" w:eastAsia="sr-Latn-RS"/>
        </w:rPr>
      </w:pPr>
      <w:hyperlink w:anchor="_Toc230780433" w:history="1">
        <w:r w:rsidR="008145C8" w:rsidRPr="008145C8">
          <w:rPr>
            <w:rStyle w:val="Hiperveza"/>
            <w:noProof/>
            <w:sz w:val="20"/>
            <w:lang w:val="sr-Cyrl-RS"/>
          </w:rPr>
          <w:t>Педолошке карактеристике</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_Toc230780433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4</w:t>
        </w:r>
        <w:r w:rsidR="008145C8" w:rsidRPr="008145C8">
          <w:rPr>
            <w:noProof/>
            <w:webHidden/>
            <w:sz w:val="20"/>
          </w:rPr>
          <w:fldChar w:fldCharType="end"/>
        </w:r>
      </w:hyperlink>
    </w:p>
    <w:p w14:paraId="472DFA77" w14:textId="77777777" w:rsidR="008145C8" w:rsidRPr="008145C8" w:rsidRDefault="007E4B94">
      <w:pPr>
        <w:pStyle w:val="SADRAJ3"/>
        <w:tabs>
          <w:tab w:val="right" w:leader="dot" w:pos="9063"/>
        </w:tabs>
        <w:rPr>
          <w:rFonts w:asciiTheme="minorHAnsi" w:eastAsiaTheme="minorEastAsia" w:hAnsiTheme="minorHAnsi" w:cstheme="minorBidi"/>
          <w:noProof/>
          <w:sz w:val="20"/>
          <w:lang w:val="sr-Latn-RS" w:eastAsia="sr-Latn-RS"/>
        </w:rPr>
      </w:pPr>
      <w:hyperlink w:anchor="_Toc230780434" w:history="1">
        <w:r w:rsidR="008145C8" w:rsidRPr="008145C8">
          <w:rPr>
            <w:rStyle w:val="Hiperveza"/>
            <w:noProof/>
            <w:sz w:val="20"/>
            <w:lang w:val="sr-Cyrl-RS"/>
          </w:rPr>
          <w:t>Хидрогеолошке карактеристике</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_Toc230780434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5</w:t>
        </w:r>
        <w:r w:rsidR="008145C8" w:rsidRPr="008145C8">
          <w:rPr>
            <w:noProof/>
            <w:webHidden/>
            <w:sz w:val="20"/>
          </w:rPr>
          <w:fldChar w:fldCharType="end"/>
        </w:r>
      </w:hyperlink>
    </w:p>
    <w:p w14:paraId="49EE8138" w14:textId="77777777" w:rsidR="008145C8" w:rsidRPr="008145C8" w:rsidRDefault="007E4B94">
      <w:pPr>
        <w:pStyle w:val="SADRAJ2"/>
        <w:tabs>
          <w:tab w:val="right" w:leader="dot" w:pos="9063"/>
        </w:tabs>
        <w:rPr>
          <w:rFonts w:asciiTheme="minorHAnsi" w:eastAsiaTheme="minorEastAsia" w:hAnsiTheme="minorHAnsi" w:cstheme="minorBidi"/>
          <w:noProof/>
          <w:sz w:val="20"/>
          <w:lang w:val="sr-Latn-RS" w:eastAsia="sr-Latn-RS"/>
        </w:rPr>
      </w:pPr>
      <w:hyperlink w:anchor="_Toc230780435" w:history="1">
        <w:r w:rsidR="008145C8" w:rsidRPr="008145C8">
          <w:rPr>
            <w:rStyle w:val="Hiperveza"/>
            <w:rFonts w:eastAsia="Times New Roman" w:cs="Arial"/>
            <w:noProof/>
            <w:sz w:val="20"/>
            <w:lang w:val="sr-Cyrl-RS"/>
          </w:rPr>
          <w:t>Обим услуге</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_Toc230780435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6</w:t>
        </w:r>
        <w:r w:rsidR="008145C8" w:rsidRPr="008145C8">
          <w:rPr>
            <w:noProof/>
            <w:webHidden/>
            <w:sz w:val="20"/>
          </w:rPr>
          <w:fldChar w:fldCharType="end"/>
        </w:r>
      </w:hyperlink>
    </w:p>
    <w:p w14:paraId="5DE020F3"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36" w:history="1">
        <w:r w:rsidR="008145C8" w:rsidRPr="008145C8">
          <w:rPr>
            <w:rStyle w:val="Hiperveza"/>
            <w:rFonts w:cs="Arial"/>
            <w:noProof/>
            <w:sz w:val="20"/>
            <w:lang w:val="ru-RU"/>
          </w:rPr>
          <w:t>6.</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ПРАВА, ОБАВЕЗЕ И ОДГОВОРНОСТИ НАРУЧИОЦА УСЛУГЕ</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_Toc230780436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8</w:t>
        </w:r>
        <w:r w:rsidR="008145C8" w:rsidRPr="008145C8">
          <w:rPr>
            <w:noProof/>
            <w:webHidden/>
            <w:sz w:val="20"/>
          </w:rPr>
          <w:fldChar w:fldCharType="end"/>
        </w:r>
      </w:hyperlink>
    </w:p>
    <w:p w14:paraId="7A5D01C9"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37" w:history="1">
        <w:r w:rsidR="008145C8" w:rsidRPr="008145C8">
          <w:rPr>
            <w:rStyle w:val="Hiperveza"/>
            <w:rFonts w:cs="Arial"/>
            <w:noProof/>
            <w:sz w:val="20"/>
            <w:lang w:val="ru-RU"/>
          </w:rPr>
          <w:t>7.</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ПРАВА, ОБАВЕЗЕ И ОДГОВОРНОСТИ ИЗВРШИОЦА УСЛУГЕ</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_Toc230780437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9</w:t>
        </w:r>
        <w:r w:rsidR="008145C8" w:rsidRPr="008145C8">
          <w:rPr>
            <w:noProof/>
            <w:webHidden/>
            <w:sz w:val="20"/>
          </w:rPr>
          <w:fldChar w:fldCharType="end"/>
        </w:r>
      </w:hyperlink>
    </w:p>
    <w:p w14:paraId="5D1A715B"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38" w:history="1">
        <w:r w:rsidR="008145C8" w:rsidRPr="008145C8">
          <w:rPr>
            <w:rStyle w:val="Hiperveza"/>
            <w:rFonts w:cs="Arial"/>
            <w:noProof/>
            <w:sz w:val="20"/>
            <w:lang w:val="ru-RU"/>
          </w:rPr>
          <w:t>8.</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ОСНОВ ЗА ПОЧЕТАК ПРУЖАЊА УСЛУГЕ</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_Toc230780438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9</w:t>
        </w:r>
        <w:r w:rsidR="008145C8" w:rsidRPr="008145C8">
          <w:rPr>
            <w:noProof/>
            <w:webHidden/>
            <w:sz w:val="20"/>
          </w:rPr>
          <w:fldChar w:fldCharType="end"/>
        </w:r>
      </w:hyperlink>
    </w:p>
    <w:p w14:paraId="5A7B9B48"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39" w:history="1">
        <w:r w:rsidR="008145C8" w:rsidRPr="008145C8">
          <w:rPr>
            <w:rStyle w:val="Hiperveza"/>
            <w:rFonts w:cs="Arial"/>
            <w:noProof/>
            <w:sz w:val="20"/>
            <w:lang w:val="ru-RU"/>
          </w:rPr>
          <w:t>9.</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РОК И ДИНАМИКА ЗА РЕАЛИЗАЦИЈУ ПРЕДМЕТНЕ УСЛУГЕ</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_Toc230780439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9</w:t>
        </w:r>
        <w:r w:rsidR="008145C8" w:rsidRPr="008145C8">
          <w:rPr>
            <w:noProof/>
            <w:webHidden/>
            <w:sz w:val="20"/>
          </w:rPr>
          <w:fldChar w:fldCharType="end"/>
        </w:r>
      </w:hyperlink>
    </w:p>
    <w:p w14:paraId="5300F039"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40" w:history="1">
        <w:r w:rsidR="008145C8" w:rsidRPr="008145C8">
          <w:rPr>
            <w:rStyle w:val="Hiperveza"/>
            <w:rFonts w:cs="Arial"/>
            <w:noProof/>
            <w:sz w:val="20"/>
            <w:lang w:val="ru-RU"/>
          </w:rPr>
          <w:t>10.</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ПРИЈЕМ ИЗВРШЕНЕ УСЛУГЕ</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_Toc230780440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9</w:t>
        </w:r>
        <w:r w:rsidR="008145C8" w:rsidRPr="008145C8">
          <w:rPr>
            <w:noProof/>
            <w:webHidden/>
            <w:sz w:val="20"/>
          </w:rPr>
          <w:fldChar w:fldCharType="end"/>
        </w:r>
      </w:hyperlink>
    </w:p>
    <w:p w14:paraId="660C9717"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41" w:history="1">
        <w:r w:rsidR="008145C8" w:rsidRPr="008145C8">
          <w:rPr>
            <w:rStyle w:val="Hiperveza"/>
            <w:rFonts w:cs="Arial"/>
            <w:noProof/>
            <w:sz w:val="20"/>
            <w:lang w:val="ru-RU"/>
          </w:rPr>
          <w:t>11.</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ТЕХНИЧКИ КВАЛИФИКАЦИОНИ КРИТЕРИЈУМИ</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_Toc230780441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10</w:t>
        </w:r>
        <w:r w:rsidR="008145C8" w:rsidRPr="008145C8">
          <w:rPr>
            <w:noProof/>
            <w:webHidden/>
            <w:sz w:val="20"/>
          </w:rPr>
          <w:fldChar w:fldCharType="end"/>
        </w:r>
      </w:hyperlink>
    </w:p>
    <w:p w14:paraId="0C0D4C23"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42" w:history="1">
        <w:r w:rsidR="008145C8" w:rsidRPr="008145C8">
          <w:rPr>
            <w:rStyle w:val="Hiperveza"/>
            <w:rFonts w:cs="Arial"/>
            <w:noProof/>
            <w:sz w:val="20"/>
            <w:lang w:val="ru-RU"/>
          </w:rPr>
          <w:t>12.</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ЦЕНА - ПРЕДМЕР МАТЕРИЈАЛА И РАДОВА</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_Toc230780442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11</w:t>
        </w:r>
        <w:r w:rsidR="008145C8" w:rsidRPr="008145C8">
          <w:rPr>
            <w:noProof/>
            <w:webHidden/>
            <w:sz w:val="20"/>
          </w:rPr>
          <w:fldChar w:fldCharType="end"/>
        </w:r>
      </w:hyperlink>
    </w:p>
    <w:p w14:paraId="752E9B13"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43" w:history="1">
        <w:r w:rsidR="008145C8" w:rsidRPr="008145C8">
          <w:rPr>
            <w:rStyle w:val="Hiperveza"/>
            <w:rFonts w:cs="Arial"/>
            <w:noProof/>
            <w:sz w:val="20"/>
            <w:lang w:val="ru-RU"/>
          </w:rPr>
          <w:t>13.</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HSE</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_Toc230780443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12</w:t>
        </w:r>
        <w:r w:rsidR="008145C8" w:rsidRPr="008145C8">
          <w:rPr>
            <w:noProof/>
            <w:webHidden/>
            <w:sz w:val="20"/>
          </w:rPr>
          <w:fldChar w:fldCharType="end"/>
        </w:r>
      </w:hyperlink>
    </w:p>
    <w:p w14:paraId="1800293B" w14:textId="77777777" w:rsidR="008145C8" w:rsidRPr="008145C8" w:rsidRDefault="007E4B94">
      <w:pPr>
        <w:pStyle w:val="SADRAJ1"/>
        <w:rPr>
          <w:rFonts w:asciiTheme="minorHAnsi" w:eastAsiaTheme="minorEastAsia" w:hAnsiTheme="minorHAnsi" w:cstheme="minorBidi"/>
          <w:noProof/>
          <w:sz w:val="20"/>
          <w:lang w:val="sr-Latn-RS" w:eastAsia="sr-Latn-RS"/>
        </w:rPr>
      </w:pPr>
      <w:hyperlink w:anchor="_Toc230780444" w:history="1">
        <w:r w:rsidR="008145C8" w:rsidRPr="008145C8">
          <w:rPr>
            <w:rStyle w:val="Hiperveza"/>
            <w:rFonts w:cs="Arial"/>
            <w:noProof/>
            <w:sz w:val="20"/>
            <w:lang w:val="ru-RU"/>
          </w:rPr>
          <w:t>14.</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САГЛАСНОСТ НА ТЕХНИЧКИ ЗАДАТАК</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_Toc230780444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13</w:t>
        </w:r>
        <w:r w:rsidR="008145C8" w:rsidRPr="008145C8">
          <w:rPr>
            <w:noProof/>
            <w:webHidden/>
            <w:sz w:val="20"/>
          </w:rPr>
          <w:fldChar w:fldCharType="end"/>
        </w:r>
      </w:hyperlink>
    </w:p>
    <w:p w14:paraId="593A83B0" w14:textId="77777777" w:rsidR="008145C8" w:rsidRDefault="007E4B94">
      <w:pPr>
        <w:pStyle w:val="SADRAJ1"/>
        <w:rPr>
          <w:rFonts w:asciiTheme="minorHAnsi" w:eastAsiaTheme="minorEastAsia" w:hAnsiTheme="minorHAnsi" w:cstheme="minorBidi"/>
          <w:noProof/>
          <w:lang w:val="sr-Latn-RS" w:eastAsia="sr-Latn-RS"/>
        </w:rPr>
      </w:pPr>
      <w:hyperlink w:anchor="_Toc230780445" w:history="1">
        <w:r w:rsidR="008145C8" w:rsidRPr="008145C8">
          <w:rPr>
            <w:rStyle w:val="Hiperveza"/>
            <w:rFonts w:cs="Arial"/>
            <w:noProof/>
            <w:sz w:val="20"/>
            <w:lang w:val="ru-RU"/>
          </w:rPr>
          <w:t>15.</w:t>
        </w:r>
        <w:r w:rsidR="008145C8" w:rsidRPr="008145C8">
          <w:rPr>
            <w:rFonts w:asciiTheme="minorHAnsi" w:eastAsiaTheme="minorEastAsia" w:hAnsiTheme="minorHAnsi" w:cstheme="minorBidi"/>
            <w:noProof/>
            <w:sz w:val="20"/>
            <w:lang w:val="sr-Latn-RS" w:eastAsia="sr-Latn-RS"/>
          </w:rPr>
          <w:tab/>
        </w:r>
        <w:r w:rsidR="008145C8" w:rsidRPr="008145C8">
          <w:rPr>
            <w:rStyle w:val="Hiperveza"/>
            <w:rFonts w:cs="Arial"/>
            <w:noProof/>
            <w:sz w:val="20"/>
            <w:lang w:val="ru-RU"/>
          </w:rPr>
          <w:t>УСАГЛАШИВАЧИ - DiNIS</w:t>
        </w:r>
        <w:r w:rsidR="008145C8" w:rsidRPr="008145C8">
          <w:rPr>
            <w:noProof/>
            <w:webHidden/>
            <w:sz w:val="20"/>
          </w:rPr>
          <w:tab/>
        </w:r>
        <w:r w:rsidR="008145C8" w:rsidRPr="008145C8">
          <w:rPr>
            <w:noProof/>
            <w:webHidden/>
            <w:sz w:val="20"/>
          </w:rPr>
          <w:fldChar w:fldCharType="begin"/>
        </w:r>
        <w:r w:rsidR="008145C8" w:rsidRPr="008145C8">
          <w:rPr>
            <w:noProof/>
            <w:webHidden/>
            <w:sz w:val="20"/>
          </w:rPr>
          <w:instrText xml:space="preserve"> PAGEREF _Toc230780445 \h </w:instrText>
        </w:r>
        <w:r w:rsidR="008145C8" w:rsidRPr="008145C8">
          <w:rPr>
            <w:noProof/>
            <w:webHidden/>
            <w:sz w:val="20"/>
          </w:rPr>
        </w:r>
        <w:r w:rsidR="008145C8" w:rsidRPr="008145C8">
          <w:rPr>
            <w:noProof/>
            <w:webHidden/>
            <w:sz w:val="20"/>
          </w:rPr>
          <w:fldChar w:fldCharType="separate"/>
        </w:r>
        <w:r w:rsidR="008145C8" w:rsidRPr="008145C8">
          <w:rPr>
            <w:noProof/>
            <w:webHidden/>
            <w:sz w:val="20"/>
          </w:rPr>
          <w:t>13</w:t>
        </w:r>
        <w:r w:rsidR="008145C8" w:rsidRPr="008145C8">
          <w:rPr>
            <w:noProof/>
            <w:webHidden/>
            <w:sz w:val="20"/>
          </w:rPr>
          <w:fldChar w:fldCharType="end"/>
        </w:r>
      </w:hyperlink>
    </w:p>
    <w:p w14:paraId="34DAED2D" w14:textId="77777777" w:rsidR="00823E29" w:rsidRDefault="00CB483F" w:rsidP="00A27C81">
      <w:pPr>
        <w:tabs>
          <w:tab w:val="left" w:pos="4562"/>
        </w:tabs>
        <w:rPr>
          <w:b/>
          <w:bCs/>
          <w:noProof/>
        </w:rPr>
      </w:pPr>
      <w:r w:rsidRPr="00AB0F95">
        <w:rPr>
          <w:b/>
          <w:bCs/>
          <w:noProof/>
          <w:sz w:val="20"/>
        </w:rPr>
        <w:fldChar w:fldCharType="end"/>
      </w:r>
    </w:p>
    <w:p w14:paraId="4DC9A2F3" w14:textId="77777777" w:rsidR="00464416" w:rsidRPr="004472EF" w:rsidRDefault="00464416" w:rsidP="00F66C26">
      <w:pPr>
        <w:pStyle w:val="Naslov1"/>
        <w:numPr>
          <w:ilvl w:val="0"/>
          <w:numId w:val="5"/>
        </w:numPr>
        <w:spacing w:before="240" w:line="276" w:lineRule="auto"/>
        <w:ind w:left="425" w:hanging="425"/>
        <w:jc w:val="left"/>
        <w:rPr>
          <w:rFonts w:cs="Arial"/>
        </w:rPr>
      </w:pPr>
      <w:bookmarkStart w:id="0" w:name="_Toc493670555"/>
      <w:bookmarkStart w:id="1" w:name="_Toc230780424"/>
      <w:r w:rsidRPr="004472EF">
        <w:rPr>
          <w:rFonts w:cs="Arial"/>
        </w:rPr>
        <w:lastRenderedPageBreak/>
        <w:t xml:space="preserve">КЛАСИФИКАЦИЈА </w:t>
      </w:r>
      <w:r w:rsidRPr="004472EF">
        <w:rPr>
          <w:rFonts w:cs="Arial"/>
          <w:lang w:val="sr-Cyrl-CS"/>
        </w:rPr>
        <w:t>ТЕХНИЧКОГ ЗАДАТКА</w:t>
      </w:r>
      <w:bookmarkEnd w:id="0"/>
      <w:bookmarkEnd w:id="1"/>
      <w:r>
        <w:rPr>
          <w:rFonts w:cs="Arial"/>
          <w:lang w:val="sr-Cyrl-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0"/>
        <w:gridCol w:w="3903"/>
      </w:tblGrid>
      <w:tr w:rsidR="00464416" w:rsidRPr="007E4B94" w14:paraId="1B8E8456" w14:textId="77777777" w:rsidTr="00CC3FB6">
        <w:tc>
          <w:tcPr>
            <w:tcW w:w="5000" w:type="pct"/>
            <w:gridSpan w:val="2"/>
            <w:shd w:val="clear" w:color="auto" w:fill="FFFFFF" w:themeFill="background1"/>
            <w:vAlign w:val="center"/>
          </w:tcPr>
          <w:p w14:paraId="4B7D28AE" w14:textId="77777777" w:rsidR="00464416" w:rsidRPr="00763368" w:rsidRDefault="00464416" w:rsidP="000679D8">
            <w:pPr>
              <w:jc w:val="left"/>
              <w:rPr>
                <w:rFonts w:eastAsia="Times New Roman" w:cs="Arial"/>
                <w:b/>
                <w:color w:val="FFFFFF"/>
                <w:sz w:val="20"/>
                <w:szCs w:val="20"/>
                <w:lang w:val="sr-Cyrl-CS"/>
              </w:rPr>
            </w:pPr>
            <w:r w:rsidRPr="00763368">
              <w:rPr>
                <w:rFonts w:eastAsia="Times New Roman" w:cs="Arial"/>
                <w:b/>
                <w:sz w:val="20"/>
                <w:szCs w:val="20"/>
                <w:lang w:val="sr-Cyrl-CS"/>
              </w:rPr>
              <w:t>1.</w:t>
            </w:r>
            <w:r w:rsidRPr="00763368">
              <w:rPr>
                <w:rFonts w:eastAsia="Times New Roman" w:cs="Arial"/>
                <w:b/>
                <w:sz w:val="20"/>
                <w:szCs w:val="20"/>
                <w:lang w:val="ru-RU"/>
              </w:rPr>
              <w:t>5</w:t>
            </w:r>
            <w:r w:rsidRPr="00763368">
              <w:rPr>
                <w:rFonts w:eastAsia="Times New Roman" w:cs="Arial"/>
                <w:b/>
                <w:sz w:val="20"/>
                <w:szCs w:val="20"/>
                <w:lang w:val="sr-Cyrl-CS"/>
              </w:rPr>
              <w:t xml:space="preserve"> Технички задатак за реализацију осталих услуга</w:t>
            </w:r>
          </w:p>
        </w:tc>
      </w:tr>
      <w:tr w:rsidR="00464416" w:rsidRPr="000679D8" w14:paraId="61EE9637" w14:textId="77777777" w:rsidTr="00CC3FB6">
        <w:trPr>
          <w:trHeight w:val="1065"/>
        </w:trPr>
        <w:tc>
          <w:tcPr>
            <w:tcW w:w="2847" w:type="pct"/>
            <w:tcBorders>
              <w:bottom w:val="single" w:sz="4" w:space="0" w:color="auto"/>
            </w:tcBorders>
            <w:shd w:val="clear" w:color="auto" w:fill="D9D9D9" w:themeFill="background1" w:themeFillShade="D9"/>
            <w:vAlign w:val="center"/>
          </w:tcPr>
          <w:p w14:paraId="4577AB03" w14:textId="77777777" w:rsidR="00464416" w:rsidRPr="00763368" w:rsidRDefault="00464416" w:rsidP="000679D8">
            <w:pPr>
              <w:spacing w:before="60" w:after="60"/>
              <w:jc w:val="left"/>
              <w:rPr>
                <w:rFonts w:eastAsia="Times New Roman" w:cs="Arial"/>
                <w:sz w:val="20"/>
                <w:szCs w:val="20"/>
                <w:lang w:val="sr-Cyrl-CS"/>
              </w:rPr>
            </w:pPr>
            <w:r w:rsidRPr="00763368">
              <w:rPr>
                <w:rFonts w:eastAsia="Times New Roman" w:cs="Arial"/>
                <w:sz w:val="20"/>
                <w:szCs w:val="20"/>
                <w:lang w:val="sr-Cyrl-CS"/>
              </w:rPr>
              <w:t>Наручилац услуге поседује одређену техничку документацију:</w:t>
            </w:r>
          </w:p>
        </w:tc>
        <w:tc>
          <w:tcPr>
            <w:tcW w:w="2153" w:type="pct"/>
            <w:tcBorders>
              <w:bottom w:val="single" w:sz="4" w:space="0" w:color="auto"/>
            </w:tcBorders>
            <w:shd w:val="clear" w:color="auto" w:fill="FFFFFF"/>
            <w:vAlign w:val="center"/>
          </w:tcPr>
          <w:p w14:paraId="1AE86EC7" w14:textId="77777777" w:rsidR="00464416" w:rsidRPr="002E3659" w:rsidRDefault="00EB5C1C" w:rsidP="000679D8">
            <w:pPr>
              <w:spacing w:before="60" w:after="60"/>
              <w:jc w:val="center"/>
              <w:rPr>
                <w:rFonts w:eastAsia="Times New Roman" w:cs="Arial"/>
                <w:sz w:val="20"/>
                <w:szCs w:val="20"/>
                <w:lang w:val="sr-Cyrl-RS"/>
              </w:rPr>
            </w:pPr>
            <w:r w:rsidRPr="002E3659">
              <w:rPr>
                <w:rFonts w:eastAsia="Times New Roman" w:cs="Arial"/>
                <w:sz w:val="20"/>
                <w:szCs w:val="20"/>
                <w:lang w:val="sr-Cyrl-RS"/>
              </w:rPr>
              <w:t>Да</w:t>
            </w:r>
          </w:p>
        </w:tc>
      </w:tr>
      <w:tr w:rsidR="00464416" w:rsidRPr="007E4B94" w14:paraId="5C212606" w14:textId="77777777" w:rsidTr="00CC3FB6">
        <w:trPr>
          <w:trHeight w:val="1290"/>
        </w:trPr>
        <w:tc>
          <w:tcPr>
            <w:tcW w:w="2847" w:type="pct"/>
            <w:tcBorders>
              <w:bottom w:val="single" w:sz="4" w:space="0" w:color="auto"/>
            </w:tcBorders>
            <w:shd w:val="clear" w:color="auto" w:fill="D9D9D9" w:themeFill="background1" w:themeFillShade="D9"/>
            <w:vAlign w:val="center"/>
          </w:tcPr>
          <w:p w14:paraId="1905B897" w14:textId="77777777" w:rsidR="00464416" w:rsidRPr="00763368" w:rsidRDefault="00464416" w:rsidP="000679D8">
            <w:pPr>
              <w:spacing w:before="60" w:after="60"/>
              <w:jc w:val="left"/>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2153" w:type="pct"/>
            <w:tcBorders>
              <w:bottom w:val="single" w:sz="4" w:space="0" w:color="auto"/>
            </w:tcBorders>
            <w:shd w:val="clear" w:color="auto" w:fill="FFFFFF"/>
            <w:vAlign w:val="center"/>
          </w:tcPr>
          <w:p w14:paraId="0B872EF5" w14:textId="77777777" w:rsidR="00464416" w:rsidRPr="002E3659" w:rsidRDefault="00D819F8" w:rsidP="00D819F8">
            <w:pPr>
              <w:spacing w:before="60" w:after="60"/>
              <w:jc w:val="left"/>
              <w:rPr>
                <w:rFonts w:eastAsia="Times New Roman" w:cs="Arial"/>
                <w:sz w:val="20"/>
                <w:szCs w:val="20"/>
                <w:lang w:val="sr-Cyrl-RS"/>
              </w:rPr>
            </w:pPr>
            <w:r w:rsidRPr="002B49AD">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tc>
      </w:tr>
    </w:tbl>
    <w:p w14:paraId="7EBC96C8" w14:textId="77777777" w:rsidR="00464416" w:rsidRPr="003347AD" w:rsidRDefault="00464416" w:rsidP="00F66C26">
      <w:pPr>
        <w:pStyle w:val="Naslov1"/>
        <w:numPr>
          <w:ilvl w:val="0"/>
          <w:numId w:val="5"/>
        </w:numPr>
        <w:spacing w:before="240" w:line="276" w:lineRule="auto"/>
        <w:ind w:left="425" w:hanging="425"/>
        <w:jc w:val="left"/>
        <w:rPr>
          <w:rFonts w:cs="Arial"/>
          <w:lang w:val="ru-RU"/>
        </w:rPr>
      </w:pPr>
      <w:bookmarkStart w:id="2" w:name="_Toc36559571"/>
      <w:bookmarkStart w:id="3" w:name="_Toc36560295"/>
      <w:bookmarkStart w:id="4" w:name="_Toc493670556"/>
      <w:bookmarkStart w:id="5" w:name="_Toc230780425"/>
      <w:bookmarkEnd w:id="2"/>
      <w:bookmarkEnd w:id="3"/>
      <w:r w:rsidRPr="003347AD">
        <w:rPr>
          <w:rFonts w:cs="Arial"/>
          <w:lang w:val="ru-RU"/>
        </w:rPr>
        <w:t>ПРЕДМЕТ ТЕХНИЧКОГ ЗАДАТКА</w:t>
      </w:r>
      <w:r w:rsidRPr="00464416">
        <w:rPr>
          <w:rFonts w:cs="Arial"/>
          <w:lang w:val="ru-RU"/>
        </w:rPr>
        <w:t xml:space="preserve"> </w:t>
      </w:r>
      <w:r w:rsidRPr="003347AD">
        <w:rPr>
          <w:rFonts w:cs="Arial"/>
          <w:lang w:val="ru-RU"/>
        </w:rPr>
        <w:t>И ЛОКАЦИЈА</w:t>
      </w:r>
      <w:bookmarkEnd w:id="4"/>
      <w:bookmarkEnd w:id="5"/>
      <w:r w:rsidRPr="003347AD">
        <w:rPr>
          <w:rFonts w:cs="Arial"/>
          <w:lang w:val="ru-RU"/>
        </w:rPr>
        <w:t xml:space="preserve"> </w:t>
      </w:r>
    </w:p>
    <w:p w14:paraId="23F1785C" w14:textId="77777777" w:rsidR="00464416" w:rsidRPr="00F15AB6" w:rsidRDefault="007B3816" w:rsidP="00F15AB6">
      <w:pPr>
        <w:spacing w:after="0"/>
        <w:rPr>
          <w:lang w:val="ru-RU"/>
        </w:rPr>
      </w:pPr>
      <w:r w:rsidRPr="004236E0">
        <w:rPr>
          <w:lang w:val="ru-RU"/>
        </w:rPr>
        <w:t xml:space="preserve">Предмет техничког задатка </w:t>
      </w:r>
      <w:r w:rsidR="00CD41E5">
        <w:rPr>
          <w:lang w:val="ru-RU"/>
        </w:rPr>
        <w:t>подразумева ангажовање правног лица</w:t>
      </w:r>
      <w:r w:rsidR="00F15AB6">
        <w:rPr>
          <w:lang w:val="ru-RU"/>
        </w:rPr>
        <w:t xml:space="preserve"> </w:t>
      </w:r>
      <w:r w:rsidR="00CD41E5">
        <w:rPr>
          <w:lang w:val="ru-RU"/>
        </w:rPr>
        <w:t>у циљу</w:t>
      </w:r>
      <w:r w:rsidR="000679D8">
        <w:rPr>
          <w:lang w:val="ru-RU"/>
        </w:rPr>
        <w:t xml:space="preserve"> </w:t>
      </w:r>
      <w:r w:rsidR="00864FBE">
        <w:rPr>
          <w:lang w:val="ru-RU"/>
        </w:rPr>
        <w:t>извођењ</w:t>
      </w:r>
      <w:r w:rsidR="00CD41E5">
        <w:rPr>
          <w:lang w:val="ru-RU"/>
        </w:rPr>
        <w:t>а</w:t>
      </w:r>
      <w:r w:rsidR="00864FBE">
        <w:rPr>
          <w:lang w:val="ru-RU"/>
        </w:rPr>
        <w:t xml:space="preserve"> </w:t>
      </w:r>
      <w:r w:rsidR="00F15AB6">
        <w:rPr>
          <w:lang w:val="ru-RU"/>
        </w:rPr>
        <w:t xml:space="preserve">геолошких истраживања на локацији </w:t>
      </w:r>
      <w:r w:rsidR="00F15AB6">
        <w:rPr>
          <w:lang w:val="sr-Latn-RS"/>
        </w:rPr>
        <w:t>„</w:t>
      </w:r>
      <w:r w:rsidR="00F15AB6">
        <w:rPr>
          <w:lang w:val="sr-Cyrl-RS"/>
        </w:rPr>
        <w:t>ХИП - Петрохемија</w:t>
      </w:r>
      <w:r w:rsidR="00F15AB6">
        <w:rPr>
          <w:lang w:val="sr-Latn-RS"/>
        </w:rPr>
        <w:t>“</w:t>
      </w:r>
      <w:r w:rsidR="00F15AB6">
        <w:rPr>
          <w:lang w:val="sr-Cyrl-RS"/>
        </w:rPr>
        <w:t xml:space="preserve"> д.о.о. </w:t>
      </w:r>
      <w:r w:rsidR="00B30F4D">
        <w:rPr>
          <w:lang w:val="sr-Cyrl-RS"/>
        </w:rPr>
        <w:t xml:space="preserve">Панчево, Спољностарчевачка 82, Панчево </w:t>
      </w:r>
      <w:r w:rsidR="00F15AB6">
        <w:rPr>
          <w:lang w:val="ru-RU"/>
        </w:rPr>
        <w:t>која обухватају израду пројекта, теренска истраживања, лабораторијска испитивања и израду извештаја</w:t>
      </w:r>
      <w:r w:rsidR="000B0A05" w:rsidRPr="00F15AB6">
        <w:rPr>
          <w:color w:val="000000" w:themeColor="text1"/>
          <w:lang w:val="sr-Cyrl-RS"/>
        </w:rPr>
        <w:t>.</w:t>
      </w:r>
    </w:p>
    <w:p w14:paraId="01A32516" w14:textId="77777777" w:rsidR="00464416" w:rsidRPr="00CD3442" w:rsidRDefault="00464416" w:rsidP="00F66C26">
      <w:pPr>
        <w:pStyle w:val="Naslov1"/>
        <w:numPr>
          <w:ilvl w:val="0"/>
          <w:numId w:val="5"/>
        </w:numPr>
        <w:spacing w:before="240" w:line="276" w:lineRule="auto"/>
        <w:ind w:left="425" w:hanging="425"/>
        <w:jc w:val="left"/>
        <w:rPr>
          <w:rFonts w:cs="Arial"/>
          <w:lang w:val="ru-RU"/>
        </w:rPr>
      </w:pPr>
      <w:bookmarkStart w:id="6" w:name="_Toc493670557"/>
      <w:bookmarkStart w:id="7" w:name="_Toc230780426"/>
      <w:r w:rsidRPr="00D85C1C">
        <w:rPr>
          <w:rFonts w:cs="Arial"/>
          <w:lang w:val="ru-RU"/>
        </w:rPr>
        <w:t>ОПИС ПОСТОЈЕЋЕГ СТАЊА</w:t>
      </w:r>
      <w:bookmarkEnd w:id="6"/>
      <w:bookmarkEnd w:id="7"/>
      <w:r w:rsidRPr="00D85C1C">
        <w:rPr>
          <w:rFonts w:cs="Arial"/>
          <w:lang w:val="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0"/>
        <w:gridCol w:w="2603"/>
      </w:tblGrid>
      <w:tr w:rsidR="00464416" w:rsidRPr="004472EF" w14:paraId="10A60B82" w14:textId="77777777" w:rsidTr="00CC3FB6">
        <w:trPr>
          <w:trHeight w:val="657"/>
        </w:trPr>
        <w:tc>
          <w:tcPr>
            <w:tcW w:w="3564" w:type="pct"/>
            <w:shd w:val="clear" w:color="auto" w:fill="D9D9D9" w:themeFill="background1" w:themeFillShade="D9"/>
            <w:vAlign w:val="center"/>
          </w:tcPr>
          <w:p w14:paraId="6AD2714A" w14:textId="77777777"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1436" w:type="pct"/>
            <w:shd w:val="clear" w:color="auto" w:fill="auto"/>
            <w:vAlign w:val="center"/>
          </w:tcPr>
          <w:p w14:paraId="26511BD9" w14:textId="77777777" w:rsidR="00464416" w:rsidRPr="00763368" w:rsidRDefault="00CD41E5" w:rsidP="00464416">
            <w:pPr>
              <w:jc w:val="center"/>
              <w:rPr>
                <w:rFonts w:eastAsia="Times New Roman" w:cs="Arial"/>
                <w:color w:val="C00000"/>
                <w:sz w:val="20"/>
                <w:szCs w:val="20"/>
                <w:lang w:val="sr-Cyrl-CS"/>
              </w:rPr>
            </w:pPr>
            <w:r>
              <w:rPr>
                <w:rFonts w:eastAsia="Times New Roman" w:cs="Arial"/>
                <w:color w:val="000000" w:themeColor="text1"/>
                <w:sz w:val="20"/>
                <w:szCs w:val="20"/>
                <w:lang w:val="sr-Cyrl-CS"/>
              </w:rPr>
              <w:t>Да</w:t>
            </w:r>
          </w:p>
        </w:tc>
      </w:tr>
    </w:tbl>
    <w:p w14:paraId="4D142C21" w14:textId="77777777" w:rsidR="00464416" w:rsidRPr="00CD3442" w:rsidRDefault="00464416" w:rsidP="00F66C26">
      <w:pPr>
        <w:pStyle w:val="Naslov1"/>
        <w:numPr>
          <w:ilvl w:val="0"/>
          <w:numId w:val="5"/>
        </w:numPr>
        <w:spacing w:before="240" w:line="276" w:lineRule="auto"/>
        <w:ind w:left="425" w:hanging="425"/>
        <w:jc w:val="left"/>
        <w:rPr>
          <w:rFonts w:cs="Arial"/>
          <w:lang w:val="ru-RU"/>
        </w:rPr>
      </w:pPr>
      <w:bookmarkStart w:id="8" w:name="_Toc493670558"/>
      <w:bookmarkStart w:id="9" w:name="_Toc230780427"/>
      <w:r w:rsidRPr="00CD3442">
        <w:rPr>
          <w:rFonts w:cs="Arial"/>
          <w:lang w:val="ru-RU"/>
        </w:rPr>
        <w:t>ОПШТЕ ОДРЕДБЕ</w:t>
      </w:r>
      <w:bookmarkEnd w:id="8"/>
      <w:bookmarkEnd w:id="9"/>
      <w:r w:rsidRPr="00CD3442">
        <w:rPr>
          <w:rFonts w:cs="Arial"/>
          <w:lang w:val="ru-RU"/>
        </w:rPr>
        <w:t xml:space="preserve"> </w:t>
      </w:r>
    </w:p>
    <w:p w14:paraId="19EDC6C8" w14:textId="77777777" w:rsidR="00CD41E5" w:rsidRPr="00CD41E5" w:rsidRDefault="00CD41E5" w:rsidP="00CD41E5">
      <w:pPr>
        <w:rPr>
          <w:rFonts w:eastAsia="Times New Roman" w:cs="Arial"/>
          <w:lang w:val="sr-Cyrl-RS"/>
        </w:rPr>
      </w:pPr>
      <w:bookmarkStart w:id="10" w:name="_Toc493670559"/>
      <w:r w:rsidRPr="00CD41E5">
        <w:rPr>
          <w:rFonts w:eastAsia="Times New Roman" w:cs="Arial"/>
          <w:lang w:val="sr-Cyrl-RS"/>
        </w:rPr>
        <w:t>Извршилац услуге је дужан да извршава у складу са важећим законима и подзаконским актима Републике Србије, уговором о извођењу радова и захтевима Наручиоца, који су садржани у овом техничком задатку:</w:t>
      </w:r>
    </w:p>
    <w:p w14:paraId="51EFA37F" w14:textId="77777777" w:rsidR="00CD41E5" w:rsidRPr="00CD41E5" w:rsidRDefault="00CD41E5" w:rsidP="00CD41E5">
      <w:pPr>
        <w:pStyle w:val="Pasussalistom"/>
        <w:numPr>
          <w:ilvl w:val="0"/>
          <w:numId w:val="38"/>
        </w:numPr>
        <w:ind w:left="714" w:hanging="357"/>
        <w:contextualSpacing w:val="0"/>
        <w:rPr>
          <w:rFonts w:eastAsia="Times New Roman" w:cs="Arial"/>
          <w:lang w:val="sr-Cyrl-RS"/>
        </w:rPr>
      </w:pPr>
      <w:bookmarkStart w:id="11" w:name="_Hlk200097813"/>
      <w:r w:rsidRPr="00CD41E5">
        <w:rPr>
          <w:rFonts w:eastAsia="Times New Roman" w:cs="Arial"/>
          <w:lang w:val="sr-Cyrl-RS"/>
        </w:rPr>
        <w:t>Закон о рударству и геолошким истраживањима ("</w:t>
      </w:r>
      <w:r w:rsidRPr="00CD41E5">
        <w:rPr>
          <w:rFonts w:eastAsia="Times New Roman" w:cs="Arial"/>
          <w:i/>
          <w:lang w:val="sr-Cyrl-RS"/>
        </w:rPr>
        <w:t>Сл. гласник РС</w:t>
      </w:r>
      <w:r w:rsidRPr="00CD41E5">
        <w:rPr>
          <w:rFonts w:eastAsia="Times New Roman" w:cs="Arial"/>
          <w:lang w:val="sr-Cyrl-RS"/>
        </w:rPr>
        <w:t>", бр. 101/15, 95/18 – др. Закон и 40/21);</w:t>
      </w:r>
    </w:p>
    <w:p w14:paraId="71602BDB" w14:textId="77777777" w:rsidR="00CD41E5" w:rsidRPr="00CD41E5" w:rsidRDefault="00CD41E5" w:rsidP="00CD41E5">
      <w:pPr>
        <w:pStyle w:val="Pasussalistom"/>
        <w:numPr>
          <w:ilvl w:val="0"/>
          <w:numId w:val="38"/>
        </w:numPr>
        <w:ind w:left="714" w:hanging="357"/>
        <w:contextualSpacing w:val="0"/>
        <w:rPr>
          <w:rFonts w:eastAsia="Times New Roman" w:cs="Arial"/>
          <w:lang w:val="sr-Cyrl-RS"/>
        </w:rPr>
      </w:pPr>
      <w:r w:rsidRPr="00CD41E5">
        <w:rPr>
          <w:rFonts w:eastAsia="Times New Roman" w:cs="Arial"/>
          <w:lang w:val="sr-Cyrl-RS"/>
        </w:rPr>
        <w:t>Закон о заштити земљишта ("</w:t>
      </w:r>
      <w:r w:rsidRPr="00CD41E5">
        <w:rPr>
          <w:rFonts w:eastAsia="Times New Roman" w:cs="Arial"/>
          <w:i/>
          <w:lang w:val="sr-Cyrl-RS"/>
        </w:rPr>
        <w:t>Сл. гласник РС</w:t>
      </w:r>
      <w:r w:rsidRPr="00CD41E5">
        <w:rPr>
          <w:rFonts w:eastAsia="Times New Roman" w:cs="Arial"/>
          <w:lang w:val="sr-Cyrl-RS"/>
        </w:rPr>
        <w:t>", бр. 112/15);</w:t>
      </w:r>
    </w:p>
    <w:p w14:paraId="117F5FE8" w14:textId="77777777" w:rsidR="00CD41E5" w:rsidRPr="00CD41E5" w:rsidRDefault="00CD41E5" w:rsidP="00CD41E5">
      <w:pPr>
        <w:pStyle w:val="Pasussalistom"/>
        <w:numPr>
          <w:ilvl w:val="0"/>
          <w:numId w:val="38"/>
        </w:numPr>
        <w:ind w:left="714" w:hanging="357"/>
        <w:contextualSpacing w:val="0"/>
        <w:rPr>
          <w:rFonts w:eastAsia="Times New Roman" w:cs="Arial"/>
          <w:lang w:val="sr-Cyrl-RS"/>
        </w:rPr>
      </w:pPr>
      <w:r w:rsidRPr="00CD41E5">
        <w:rPr>
          <w:rFonts w:eastAsia="Times New Roman" w:cs="Arial"/>
          <w:lang w:val="sr-Cyrl-RS"/>
        </w:rPr>
        <w:t>Закон о водама („</w:t>
      </w:r>
      <w:r w:rsidRPr="00CD41E5">
        <w:rPr>
          <w:rFonts w:eastAsia="Times New Roman" w:cs="Arial"/>
          <w:i/>
          <w:lang w:val="sr-Cyrl-RS"/>
        </w:rPr>
        <w:t>Сл. гласник РС“</w:t>
      </w:r>
      <w:r w:rsidRPr="00CD41E5">
        <w:rPr>
          <w:rFonts w:eastAsia="Times New Roman" w:cs="Arial"/>
          <w:lang w:val="sr-Cyrl-RS"/>
        </w:rPr>
        <w:t xml:space="preserve"> бр. 30/10, 93/12, 101/16, 95/18 и 95/18 – др. закон)</w:t>
      </w:r>
      <w:r w:rsidR="00BE21A8">
        <w:rPr>
          <w:rFonts w:eastAsia="Times New Roman" w:cs="Arial"/>
          <w:lang w:val="sr-Cyrl-RS"/>
        </w:rPr>
        <w:t>;</w:t>
      </w:r>
    </w:p>
    <w:bookmarkEnd w:id="11"/>
    <w:p w14:paraId="5E8EF7C2" w14:textId="77777777" w:rsidR="0092684F" w:rsidRDefault="00CD41E5" w:rsidP="00CD41E5">
      <w:pPr>
        <w:pStyle w:val="Pasussalistom"/>
        <w:numPr>
          <w:ilvl w:val="0"/>
          <w:numId w:val="38"/>
        </w:numPr>
        <w:contextualSpacing w:val="0"/>
        <w:rPr>
          <w:rFonts w:eastAsia="Times New Roman" w:cs="Arial"/>
          <w:lang w:val="sr-Cyrl-RS"/>
        </w:rPr>
      </w:pPr>
      <w:r w:rsidRPr="00CD41E5">
        <w:rPr>
          <w:rFonts w:eastAsia="Times New Roman" w:cs="Arial"/>
          <w:lang w:val="sr-Cyrl-RS"/>
        </w:rPr>
        <w:t>Уредба о граничним вредностима загађујућих, штетних и опасних материја у земљишту (“</w:t>
      </w:r>
      <w:r w:rsidRPr="00CD41E5">
        <w:rPr>
          <w:rFonts w:eastAsia="Times New Roman" w:cs="Arial"/>
          <w:i/>
          <w:lang w:val="sr-Cyrl-RS"/>
        </w:rPr>
        <w:t>Сл. гласник РС</w:t>
      </w:r>
      <w:r w:rsidRPr="00CD41E5">
        <w:rPr>
          <w:rFonts w:eastAsia="Times New Roman" w:cs="Arial"/>
          <w:lang w:val="sr-Cyrl-RS"/>
        </w:rPr>
        <w:t>”, бр. 30/18 и 64/19)</w:t>
      </w:r>
      <w:r w:rsidR="00BE21A8">
        <w:rPr>
          <w:rFonts w:eastAsia="Times New Roman" w:cs="Arial"/>
          <w:lang w:val="sr-Cyrl-RS"/>
        </w:rPr>
        <w:t>,</w:t>
      </w:r>
    </w:p>
    <w:p w14:paraId="2DC3BB53" w14:textId="77777777" w:rsidR="00BE21A8" w:rsidRPr="00CD41E5" w:rsidRDefault="00BE21A8" w:rsidP="00CD41E5">
      <w:pPr>
        <w:pStyle w:val="Pasussalistom"/>
        <w:numPr>
          <w:ilvl w:val="0"/>
          <w:numId w:val="38"/>
        </w:numPr>
        <w:contextualSpacing w:val="0"/>
        <w:rPr>
          <w:rFonts w:eastAsia="Times New Roman" w:cs="Arial"/>
          <w:lang w:val="sr-Cyrl-RS"/>
        </w:rPr>
      </w:pPr>
      <w:r>
        <w:rPr>
          <w:rFonts w:eastAsia="Times New Roman" w:cs="Arial"/>
          <w:lang w:val="sr-Cyrl-RS"/>
        </w:rPr>
        <w:t>Уредба о граничним вредностима загађујућих материја у површинским и подземним водама и седименту и роковима за њихово достизање („</w:t>
      </w:r>
      <w:r>
        <w:rPr>
          <w:rFonts w:eastAsia="Times New Roman" w:cs="Arial"/>
          <w:i/>
          <w:lang w:val="sr-Cyrl-RS"/>
        </w:rPr>
        <w:t>Сл. гласник РС“</w:t>
      </w:r>
      <w:r>
        <w:rPr>
          <w:rFonts w:eastAsia="Times New Roman" w:cs="Arial"/>
          <w:lang w:val="sr-Cyrl-RS"/>
        </w:rPr>
        <w:t xml:space="preserve"> бр. 50/12).</w:t>
      </w:r>
    </w:p>
    <w:p w14:paraId="48F61D91" w14:textId="77777777" w:rsidR="003D04EE" w:rsidRDefault="00464416" w:rsidP="00F66C26">
      <w:pPr>
        <w:pStyle w:val="Naslov1"/>
        <w:numPr>
          <w:ilvl w:val="0"/>
          <w:numId w:val="5"/>
        </w:numPr>
        <w:spacing w:before="240"/>
        <w:ind w:left="425" w:hanging="425"/>
        <w:rPr>
          <w:rFonts w:cs="Arial"/>
          <w:szCs w:val="22"/>
          <w:lang w:val="ru-RU"/>
        </w:rPr>
      </w:pPr>
      <w:bookmarkStart w:id="12" w:name="_Toc230780428"/>
      <w:r w:rsidRPr="00CD41E5">
        <w:rPr>
          <w:rFonts w:cs="Arial"/>
          <w:szCs w:val="22"/>
          <w:lang w:val="ru-RU"/>
        </w:rPr>
        <w:t>ОБИМ УСЛУГЕ И ТЕХНИЧКИ ОПИС</w:t>
      </w:r>
      <w:bookmarkStart w:id="13" w:name="_Toc493670561"/>
      <w:bookmarkEnd w:id="10"/>
      <w:bookmarkEnd w:id="12"/>
    </w:p>
    <w:p w14:paraId="24D92948" w14:textId="77777777" w:rsidR="00EA2D02" w:rsidRDefault="00EA2D02" w:rsidP="00EA2D02">
      <w:pPr>
        <w:pStyle w:val="Naslov2"/>
        <w:numPr>
          <w:ilvl w:val="0"/>
          <w:numId w:val="0"/>
        </w:numPr>
        <w:spacing w:before="120"/>
        <w:rPr>
          <w:lang w:val="sr-Cyrl-RS"/>
        </w:rPr>
      </w:pPr>
      <w:bookmarkStart w:id="14" w:name="_Toc229741450"/>
      <w:bookmarkStart w:id="15" w:name="_Toc230780429"/>
      <w:r>
        <w:rPr>
          <w:rFonts w:eastAsia="Times New Roman" w:cs="Arial"/>
          <w:lang w:val="sr-Cyrl-RS"/>
        </w:rPr>
        <w:t>Опис локације</w:t>
      </w:r>
      <w:bookmarkEnd w:id="14"/>
      <w:bookmarkEnd w:id="15"/>
    </w:p>
    <w:p w14:paraId="3A116E52" w14:textId="77777777" w:rsidR="00EA2D02" w:rsidRDefault="00EA2D02" w:rsidP="00EA2D02">
      <w:pPr>
        <w:pStyle w:val="Naslov3"/>
        <w:numPr>
          <w:ilvl w:val="0"/>
          <w:numId w:val="0"/>
        </w:numPr>
        <w:spacing w:before="120"/>
        <w:ind w:firstLine="720"/>
        <w:rPr>
          <w:lang w:val="sr-Cyrl-RS"/>
        </w:rPr>
      </w:pPr>
      <w:bookmarkStart w:id="16" w:name="_Toc229741451"/>
      <w:bookmarkStart w:id="17" w:name="_Toc230780430"/>
      <w:r>
        <w:rPr>
          <w:lang w:val="sr-Cyrl-RS"/>
        </w:rPr>
        <w:t>Макролокација</w:t>
      </w:r>
      <w:bookmarkEnd w:id="16"/>
      <w:bookmarkEnd w:id="17"/>
    </w:p>
    <w:p w14:paraId="49C21E59" w14:textId="77777777" w:rsidR="00EA2D02" w:rsidRDefault="00EA2D02" w:rsidP="00EA2D02">
      <w:pPr>
        <w:rPr>
          <w:lang w:val="sr-Cyrl-RS"/>
        </w:rPr>
      </w:pPr>
      <w:r>
        <w:rPr>
          <w:lang w:val="sr-Cyrl-RS"/>
        </w:rPr>
        <w:t>Макролокацијски посматрано, „ХИП – Петрохемија“ д.о.о. Панчево је лоцирана у зони нафтно – хемијске индустрије Панчева, на југоисточном ободу града непосредно уз стамбену зону (МЗ Војловица), на потезу између Панчева и Старчева.</w:t>
      </w:r>
    </w:p>
    <w:p w14:paraId="37131F03" w14:textId="77777777" w:rsidR="00EA2D02" w:rsidRDefault="00EA2D02" w:rsidP="00EA2D02">
      <w:pPr>
        <w:rPr>
          <w:rFonts w:cs="Arial"/>
          <w:noProof/>
          <w:lang w:val="sr-Cyrl-RS"/>
        </w:rPr>
      </w:pPr>
      <w:r>
        <w:rPr>
          <w:lang w:val="sr-Cyrl-RS"/>
        </w:rPr>
        <w:lastRenderedPageBreak/>
        <w:t xml:space="preserve">Са југозападне стране комплекса „ХИП – Петрохемија“ д.о.о. Панчево је река Дунав, са северне и северноисточне стране је стамбено насеље Војловица, западно и северозападно од комплекса се налазе пловни канал и канал отпадних вода који су у директној вези са реком Дунав, као и објекти индустријског комплекса „ХИП – Азотара“ у стечају, док је источно од комплекса „ХИП – Петрохемија“ д.о.о. Панчево ритска депресија која се простире јужно од пута Панчево - Старчево до насеља Старчево и даље дуж реке Дунав према насељима Омољица и Иваново. Површина комплекса је око </w:t>
      </w:r>
      <w:r w:rsidRPr="00B30F4D">
        <w:rPr>
          <w:rFonts w:cs="Arial"/>
          <w:noProof/>
          <w:lang w:val="ru-RU"/>
        </w:rPr>
        <w:t xml:space="preserve">90 </w:t>
      </w:r>
      <w:r w:rsidRPr="00FD698B">
        <w:rPr>
          <w:rFonts w:cs="Arial"/>
          <w:noProof/>
        </w:rPr>
        <w:t>ha</w:t>
      </w:r>
      <w:r>
        <w:rPr>
          <w:rFonts w:cs="Arial"/>
          <w:noProof/>
          <w:lang w:val="sr-Cyrl-RS"/>
        </w:rPr>
        <w:t>.</w:t>
      </w:r>
    </w:p>
    <w:p w14:paraId="73999865" w14:textId="77777777" w:rsidR="00EA2D02" w:rsidRDefault="00EA2D02" w:rsidP="00EA2D02">
      <w:pPr>
        <w:keepNext/>
        <w:jc w:val="center"/>
      </w:pPr>
      <w:r>
        <w:rPr>
          <w:noProof/>
          <w:lang w:val="sr-Latn-RS" w:eastAsia="sr-Latn-RS"/>
        </w:rPr>
        <w:drawing>
          <wp:inline distT="0" distB="0" distL="0" distR="0" wp14:anchorId="08762C8D" wp14:editId="3897C22A">
            <wp:extent cx="3473386" cy="28080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3473386" cy="2808000"/>
                    </a:xfrm>
                    <a:prstGeom prst="rect">
                      <a:avLst/>
                    </a:prstGeom>
                    <a:ln>
                      <a:noFill/>
                    </a:ln>
                    <a:extLst>
                      <a:ext uri="{53640926-AAD7-44D8-BBD7-CCE9431645EC}">
                        <a14:shadowObscured xmlns:a14="http://schemas.microsoft.com/office/drawing/2010/main"/>
                      </a:ext>
                    </a:extLst>
                  </pic:spPr>
                </pic:pic>
              </a:graphicData>
            </a:graphic>
          </wp:inline>
        </w:drawing>
      </w:r>
    </w:p>
    <w:p w14:paraId="66784084" w14:textId="77777777" w:rsidR="00EA2D02" w:rsidRDefault="00EA2D02" w:rsidP="00EA2D02">
      <w:pPr>
        <w:pStyle w:val="Natpis"/>
        <w:jc w:val="center"/>
        <w:rPr>
          <w:lang w:val="sr-Cyrl-RS"/>
        </w:rPr>
      </w:pPr>
      <w:r w:rsidRPr="00EA2D02">
        <w:rPr>
          <w:lang w:val="ru-RU"/>
        </w:rPr>
        <w:t xml:space="preserve">Слика </w:t>
      </w:r>
      <w:r>
        <w:fldChar w:fldCharType="begin"/>
      </w:r>
      <w:r w:rsidRPr="00EA2D02">
        <w:rPr>
          <w:lang w:val="ru-RU"/>
        </w:rPr>
        <w:instrText xml:space="preserve"> </w:instrText>
      </w:r>
      <w:r>
        <w:instrText>SEQ</w:instrText>
      </w:r>
      <w:r w:rsidRPr="00EA2D02">
        <w:rPr>
          <w:lang w:val="ru-RU"/>
        </w:rPr>
        <w:instrText xml:space="preserve"> Слика \* </w:instrText>
      </w:r>
      <w:r>
        <w:instrText>ARABIC</w:instrText>
      </w:r>
      <w:r w:rsidRPr="00EA2D02">
        <w:rPr>
          <w:lang w:val="ru-RU"/>
        </w:rPr>
        <w:instrText xml:space="preserve"> </w:instrText>
      </w:r>
      <w:r>
        <w:fldChar w:fldCharType="separate"/>
      </w:r>
      <w:r w:rsidRPr="00EA2D02">
        <w:rPr>
          <w:noProof/>
          <w:lang w:val="ru-RU"/>
        </w:rPr>
        <w:t>1</w:t>
      </w:r>
      <w:r>
        <w:fldChar w:fldCharType="end"/>
      </w:r>
      <w:r>
        <w:rPr>
          <w:lang w:val="sr-Cyrl-RS"/>
        </w:rPr>
        <w:t>. Макролокација „ХИП – Петрохемија“ д.о.о. Панчево, Спољностарчевачка 82, Панчево</w:t>
      </w:r>
    </w:p>
    <w:p w14:paraId="2E500276" w14:textId="77777777" w:rsidR="00EA2D02" w:rsidRDefault="00EA2D02" w:rsidP="00EA2D02">
      <w:pPr>
        <w:rPr>
          <w:lang w:val="ru-RU"/>
        </w:rPr>
      </w:pPr>
      <w:r>
        <w:rPr>
          <w:lang w:val="sr-Cyrl-RS"/>
        </w:rPr>
        <w:t xml:space="preserve">Комплекс „ХИП – Петрохемија“ д.о.о. Панчево је изграђен на приближно равном земљишту, са референтном котом 75,15 </w:t>
      </w:r>
      <w:r>
        <w:t>mnv</w:t>
      </w:r>
      <w:r>
        <w:rPr>
          <w:lang w:val="sr-Cyrl-RS"/>
        </w:rPr>
        <w:t xml:space="preserve"> у близини леве обале реке Дунав. Плато на коме је изграђен комплекс је од насутог рефулираног дунавског песка слоја 4,00 – 6,00 </w:t>
      </w:r>
      <w:r>
        <w:t>m</w:t>
      </w:r>
      <w:r w:rsidRPr="00B97543">
        <w:rPr>
          <w:lang w:val="ru-RU"/>
        </w:rPr>
        <w:t xml:space="preserve">. </w:t>
      </w:r>
      <w:r>
        <w:rPr>
          <w:lang w:val="sr-Cyrl-RS"/>
        </w:rPr>
        <w:t xml:space="preserve">Површина насутог платоа је </w:t>
      </w:r>
      <w:r>
        <w:t>cca</w:t>
      </w:r>
      <w:r w:rsidRPr="00B97543">
        <w:rPr>
          <w:lang w:val="ru-RU"/>
        </w:rPr>
        <w:t xml:space="preserve"> 90 </w:t>
      </w:r>
      <w:r>
        <w:t>ha</w:t>
      </w:r>
      <w:r w:rsidRPr="00B97543">
        <w:rPr>
          <w:lang w:val="ru-RU"/>
        </w:rPr>
        <w:t>.</w:t>
      </w:r>
    </w:p>
    <w:p w14:paraId="4E7B4208" w14:textId="77777777" w:rsidR="00EA2D02" w:rsidRDefault="00EA2D02" w:rsidP="00EA2D02">
      <w:pPr>
        <w:pStyle w:val="Naslov3"/>
        <w:numPr>
          <w:ilvl w:val="0"/>
          <w:numId w:val="0"/>
        </w:numPr>
        <w:spacing w:before="120"/>
        <w:ind w:firstLine="720"/>
        <w:rPr>
          <w:lang w:val="sr-Cyrl-RS"/>
        </w:rPr>
      </w:pPr>
      <w:bookmarkStart w:id="18" w:name="_Toc229741452"/>
      <w:bookmarkStart w:id="19" w:name="_Toc230780431"/>
      <w:r>
        <w:rPr>
          <w:lang w:val="sr-Cyrl-RS"/>
        </w:rPr>
        <w:t>Микролокација</w:t>
      </w:r>
      <w:bookmarkEnd w:id="18"/>
      <w:bookmarkEnd w:id="19"/>
    </w:p>
    <w:p w14:paraId="69A10C96" w14:textId="77777777" w:rsidR="00EA2D02" w:rsidRDefault="00EA2D02" w:rsidP="00EA2D02">
      <w:pPr>
        <w:rPr>
          <w:lang w:val="sr-Cyrl-RS"/>
        </w:rPr>
      </w:pPr>
      <w:r>
        <w:rPr>
          <w:lang w:val="sr-Cyrl-RS"/>
        </w:rPr>
        <w:t>Микролокација комплекса „ХИП – Петрохемија“ д.о.о. Панчево на којем је планирано извођење истражних радова, као и узорковање земљишта и подземних вода дато је на слици у наставку.</w:t>
      </w:r>
    </w:p>
    <w:p w14:paraId="626CD4F8" w14:textId="77777777" w:rsidR="00EA2D02" w:rsidRDefault="00EA2D02" w:rsidP="00EA2D02">
      <w:pPr>
        <w:keepNext/>
        <w:jc w:val="center"/>
      </w:pPr>
      <w:r>
        <w:rPr>
          <w:noProof/>
          <w:lang w:val="sr-Latn-RS" w:eastAsia="sr-Latn-RS"/>
        </w:rPr>
        <w:drawing>
          <wp:inline distT="0" distB="0" distL="0" distR="0" wp14:anchorId="31008DCA" wp14:editId="7D4C51A0">
            <wp:extent cx="3474000" cy="227071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3474000" cy="2270715"/>
                    </a:xfrm>
                    <a:prstGeom prst="rect">
                      <a:avLst/>
                    </a:prstGeom>
                    <a:ln>
                      <a:noFill/>
                    </a:ln>
                    <a:extLst>
                      <a:ext uri="{53640926-AAD7-44D8-BBD7-CCE9431645EC}">
                        <a14:shadowObscured xmlns:a14="http://schemas.microsoft.com/office/drawing/2010/main"/>
                      </a:ext>
                    </a:extLst>
                  </pic:spPr>
                </pic:pic>
              </a:graphicData>
            </a:graphic>
          </wp:inline>
        </w:drawing>
      </w:r>
    </w:p>
    <w:p w14:paraId="04331F50" w14:textId="77777777" w:rsidR="00EA2D02" w:rsidRPr="00582B69" w:rsidRDefault="00EA2D02" w:rsidP="00EA2D02">
      <w:pPr>
        <w:pStyle w:val="Natpis"/>
        <w:spacing w:after="120"/>
        <w:jc w:val="center"/>
        <w:rPr>
          <w:lang w:val="sr-Cyrl-RS"/>
        </w:rPr>
      </w:pPr>
      <w:r w:rsidRPr="00582B69">
        <w:rPr>
          <w:lang w:val="ru-RU"/>
        </w:rPr>
        <w:t xml:space="preserve">Слика </w:t>
      </w:r>
      <w:r>
        <w:fldChar w:fldCharType="begin"/>
      </w:r>
      <w:r w:rsidRPr="00582B69">
        <w:rPr>
          <w:lang w:val="ru-RU"/>
        </w:rPr>
        <w:instrText xml:space="preserve"> </w:instrText>
      </w:r>
      <w:r>
        <w:instrText>SEQ</w:instrText>
      </w:r>
      <w:r w:rsidRPr="00582B69">
        <w:rPr>
          <w:lang w:val="ru-RU"/>
        </w:rPr>
        <w:instrText xml:space="preserve"> Слика \* </w:instrText>
      </w:r>
      <w:r>
        <w:instrText>ARABIC</w:instrText>
      </w:r>
      <w:r w:rsidRPr="00582B69">
        <w:rPr>
          <w:lang w:val="ru-RU"/>
        </w:rPr>
        <w:instrText xml:space="preserve"> </w:instrText>
      </w:r>
      <w:r>
        <w:fldChar w:fldCharType="separate"/>
      </w:r>
      <w:r w:rsidRPr="006A1E60">
        <w:rPr>
          <w:noProof/>
          <w:lang w:val="ru-RU"/>
        </w:rPr>
        <w:t>2</w:t>
      </w:r>
      <w:r>
        <w:fldChar w:fldCharType="end"/>
      </w:r>
      <w:r>
        <w:rPr>
          <w:lang w:val="sr-Cyrl-RS"/>
        </w:rPr>
        <w:t>. Микролокација „ХИП – Петрохемија“ д.о.о. Панчево, Спољностарчевачка 82, Панчево</w:t>
      </w:r>
    </w:p>
    <w:p w14:paraId="38450526" w14:textId="77777777" w:rsidR="00EA2D02" w:rsidRDefault="00EA2D02" w:rsidP="00EA2D02">
      <w:pPr>
        <w:pStyle w:val="Naslov3"/>
        <w:numPr>
          <w:ilvl w:val="0"/>
          <w:numId w:val="0"/>
        </w:numPr>
        <w:spacing w:before="120"/>
        <w:ind w:firstLine="720"/>
        <w:rPr>
          <w:lang w:val="sr-Cyrl-RS"/>
        </w:rPr>
      </w:pPr>
      <w:bookmarkStart w:id="20" w:name="_Toc229741453"/>
      <w:bookmarkStart w:id="21" w:name="_Toc230780432"/>
      <w:r>
        <w:rPr>
          <w:lang w:val="sr-Cyrl-RS"/>
        </w:rPr>
        <w:lastRenderedPageBreak/>
        <w:t>Геоморфолошке и геолошке карактеристике локације</w:t>
      </w:r>
      <w:bookmarkEnd w:id="20"/>
      <w:bookmarkEnd w:id="21"/>
    </w:p>
    <w:p w14:paraId="4AE3486A" w14:textId="77777777" w:rsidR="00EA2D02" w:rsidRDefault="00EA2D02" w:rsidP="00EA2D02">
      <w:pPr>
        <w:rPr>
          <w:lang w:val="sr-Cyrl-RS"/>
        </w:rPr>
      </w:pPr>
      <w:r>
        <w:rPr>
          <w:lang w:val="sr-Cyrl-RS"/>
        </w:rPr>
        <w:t>Територија општин</w:t>
      </w:r>
      <w:r w:rsidR="00AB0F95">
        <w:rPr>
          <w:lang w:val="sr-Cyrl-RS"/>
        </w:rPr>
        <w:t>е Панчево</w:t>
      </w:r>
      <w:r>
        <w:rPr>
          <w:lang w:val="sr-Cyrl-RS"/>
        </w:rPr>
        <w:t xml:space="preserve"> представља интегрални део Панонског басена, са основним одликама које су карактеристичне за највећи простор ове морфоструктурне целине рељефа. Претежно равничарски изглед топографске површине, благо нагнуте од североистока ка југозападу и у правцу отицања Тамиша и Дунава, са малим висинским разликама и прожимањима младе геолошке грађе површинског дела, на први поглед одаје утисак једноставности морфогенезе овог простора и моногенетског карактера процеса и облика.</w:t>
      </w:r>
    </w:p>
    <w:p w14:paraId="0C5DDA89" w14:textId="77777777" w:rsidR="00EA2D02" w:rsidRDefault="00EA2D02" w:rsidP="00EA2D02">
      <w:pPr>
        <w:rPr>
          <w:lang w:val="sr-Cyrl-RS"/>
        </w:rPr>
      </w:pPr>
      <w:r>
        <w:rPr>
          <w:lang w:val="sr-Cyrl-RS"/>
        </w:rPr>
        <w:t xml:space="preserve">У овом делу банатског Подунавља издвајају се три рељефне целине, и то алувијалне равни, лесна тераса и лесна зараван. Најнижи геоморфолошки члан панчевачке територије су алувијалне равни Тамиша и Дунава које су формиране дуж ових река и пружају се у правцу њиховог отицања са просечном надморском висином од 70 до 73 </w:t>
      </w:r>
      <w:r>
        <w:t>mnm</w:t>
      </w:r>
      <w:r>
        <w:rPr>
          <w:lang w:val="sr-Cyrl-RS"/>
        </w:rPr>
        <w:t xml:space="preserve">. Панчевачка лесна тераса је део банатске лесне терасе, а представља благо заталасану равницу нагнуту према југоистоку, са просечном надморском висином од 75 до 83 </w:t>
      </w:r>
      <w:r>
        <w:t>mnm</w:t>
      </w:r>
      <w:r>
        <w:rPr>
          <w:lang w:val="sr-Cyrl-RS"/>
        </w:rPr>
        <w:t>.</w:t>
      </w:r>
    </w:p>
    <w:p w14:paraId="07956CF3" w14:textId="77777777" w:rsidR="00EA2D02" w:rsidRDefault="00EA2D02" w:rsidP="00EA2D02">
      <w:pPr>
        <w:rPr>
          <w:lang w:val="sr-Cyrl-RS"/>
        </w:rPr>
      </w:pPr>
      <w:r>
        <w:rPr>
          <w:lang w:val="sr-Cyrl-RS"/>
        </w:rPr>
        <w:t xml:space="preserve">Јужнобанатска лесна зараван једним својим делом простире се у северозападном делу панчевачке општине и представља релативно ниску зараван, са надморском висином од 100 до 150 </w:t>
      </w:r>
      <w:r>
        <w:t>m</w:t>
      </w:r>
      <w:r>
        <w:rPr>
          <w:lang w:val="sr-Cyrl-RS"/>
        </w:rPr>
        <w:t>, коју су водени токови Тамиша и Дунава редуцирали на њен данашњи облик. Лесна зараван се одликује земљиштем са присуством карактеристичних морфолошких облика: лесних дина, лесних вртача и лесних долина.</w:t>
      </w:r>
    </w:p>
    <w:p w14:paraId="0A815C14" w14:textId="77777777" w:rsidR="00EA2D02" w:rsidRDefault="00EA2D02" w:rsidP="00EA2D02">
      <w:pPr>
        <w:pStyle w:val="Naslov3"/>
        <w:numPr>
          <w:ilvl w:val="0"/>
          <w:numId w:val="0"/>
        </w:numPr>
        <w:spacing w:before="120"/>
        <w:ind w:firstLine="720"/>
        <w:rPr>
          <w:lang w:val="sr-Cyrl-RS"/>
        </w:rPr>
      </w:pPr>
      <w:bookmarkStart w:id="22" w:name="_Toc229741454"/>
      <w:bookmarkStart w:id="23" w:name="_Toc230780433"/>
      <w:r>
        <w:rPr>
          <w:lang w:val="sr-Cyrl-RS"/>
        </w:rPr>
        <w:t>Педолошке карактеристике</w:t>
      </w:r>
      <w:bookmarkEnd w:id="22"/>
      <w:bookmarkEnd w:id="23"/>
    </w:p>
    <w:p w14:paraId="1FB62EC7" w14:textId="77777777" w:rsidR="00EA2D02" w:rsidRDefault="00EA2D02" w:rsidP="00EA2D02">
      <w:pPr>
        <w:rPr>
          <w:lang w:val="sr-Cyrl-RS"/>
        </w:rPr>
      </w:pPr>
      <w:r>
        <w:rPr>
          <w:lang w:val="sr-Cyrl-RS"/>
        </w:rPr>
        <w:t>Педолошки састав земљишта настао је под утицајем више педогенетских фактора – геолошког састава, рељефа, воде, климе, вегетације, човека и фактора времена.</w:t>
      </w:r>
    </w:p>
    <w:p w14:paraId="2B2D5505" w14:textId="77777777" w:rsidR="00EA2D02" w:rsidRDefault="00EA2D02" w:rsidP="00EA2D02">
      <w:pPr>
        <w:rPr>
          <w:lang w:val="sr-Cyrl-RS"/>
        </w:rPr>
      </w:pPr>
      <w:r>
        <w:rPr>
          <w:lang w:val="sr-Cyrl-RS"/>
        </w:rPr>
        <w:t>Педолошка подлога се састоји претежно од алувијалног земљишта различитог механичког састава, а делимично и од ритске црнице. Од типова земљишта углавном су заступљени солоњеци, солођи, смонице, а на сувљим теренима ритска црница, алувијум и гајњача.</w:t>
      </w:r>
    </w:p>
    <w:p w14:paraId="05237AA9" w14:textId="77777777" w:rsidR="00EA2D02" w:rsidRPr="00424C98" w:rsidRDefault="00EA2D02" w:rsidP="00EA2D02">
      <w:pPr>
        <w:rPr>
          <w:lang w:val="sr-Cyrl-RS"/>
        </w:rPr>
      </w:pPr>
      <w:r>
        <w:rPr>
          <w:lang w:val="sr-Cyrl-RS"/>
        </w:rPr>
        <w:t xml:space="preserve">У погледу педолошких карактеристика може се рећи да је цело Панчево подигнуто на чернозему са знацима оглејавања на лесу. Чернозем се овде формира на лесној тераси, а знаци оглејавања се јављају услед промена на мртвици - лесу које изазивају подземне воде које се јављају периодично. Подручје које захвата град Панчево налази се на надморској висини од 70 до 78,45 </w:t>
      </w:r>
      <w:r>
        <w:t>m</w:t>
      </w:r>
      <w:r>
        <w:rPr>
          <w:lang w:val="sr-Cyrl-RS"/>
        </w:rPr>
        <w:t>.</w:t>
      </w:r>
    </w:p>
    <w:p w14:paraId="3D2550B4" w14:textId="77777777" w:rsidR="00EA2D02" w:rsidRDefault="00EA2D02" w:rsidP="00EA2D02">
      <w:pPr>
        <w:rPr>
          <w:lang w:val="sr-Cyrl-RS"/>
        </w:rPr>
      </w:pPr>
      <w:r>
        <w:rPr>
          <w:lang w:val="sr-Cyrl-RS"/>
        </w:rPr>
        <w:t>Прегледом постојећих геомеханичких елабората који се односе на земљиште на коме су смештени индустријски објекти у јужној зони Панчева констатовани су преовлађујући литолошки слојеви дати у табели у наставку.</w:t>
      </w:r>
    </w:p>
    <w:p w14:paraId="5B95E2C7" w14:textId="77777777" w:rsidR="00EA2D02" w:rsidRPr="00EA2D02" w:rsidRDefault="00EA2D02" w:rsidP="00EA2D02">
      <w:pPr>
        <w:pStyle w:val="Natpis"/>
        <w:keepNext/>
        <w:spacing w:after="120"/>
        <w:jc w:val="center"/>
        <w:rPr>
          <w:lang w:val="sr-Cyrl-RS"/>
        </w:rPr>
      </w:pPr>
      <w:r>
        <w:t xml:space="preserve">Табела </w:t>
      </w:r>
      <w:r w:rsidR="007E4B94">
        <w:fldChar w:fldCharType="begin"/>
      </w:r>
      <w:r w:rsidR="007E4B94">
        <w:instrText xml:space="preserve"> SEQ Табела \* ARABIC </w:instrText>
      </w:r>
      <w:r w:rsidR="007E4B94">
        <w:fldChar w:fldCharType="separate"/>
      </w:r>
      <w:r>
        <w:rPr>
          <w:noProof/>
        </w:rPr>
        <w:t>1</w:t>
      </w:r>
      <w:r w:rsidR="007E4B94">
        <w:rPr>
          <w:noProof/>
        </w:rPr>
        <w:fldChar w:fldCharType="end"/>
      </w:r>
      <w:r>
        <w:rPr>
          <w:lang w:val="sr-Cyrl-RS"/>
        </w:rPr>
        <w:t>. Преовлађујући литолошки слојеви</w:t>
      </w:r>
    </w:p>
    <w:tbl>
      <w:tblPr>
        <w:tblW w:w="0" w:type="auto"/>
        <w:jc w:val="center"/>
        <w:tblLook w:val="01E0" w:firstRow="1" w:lastRow="1" w:firstColumn="1" w:lastColumn="1" w:noHBand="0" w:noVBand="0"/>
      </w:tblPr>
      <w:tblGrid>
        <w:gridCol w:w="669"/>
        <w:gridCol w:w="3226"/>
      </w:tblGrid>
      <w:tr w:rsidR="00EA2D02" w:rsidRPr="00FD698B" w14:paraId="3377E289" w14:textId="77777777" w:rsidTr="00EA2D02">
        <w:trPr>
          <w:trHeight w:val="364"/>
          <w:jc w:val="center"/>
        </w:trPr>
        <w:tc>
          <w:tcPr>
            <w:tcW w:w="0" w:type="auto"/>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29E0E2" w14:textId="77777777" w:rsidR="00EA2D02" w:rsidRPr="00424C98" w:rsidRDefault="00EA2D02" w:rsidP="00EA2D02">
            <w:pPr>
              <w:spacing w:before="0" w:after="0"/>
              <w:jc w:val="center"/>
              <w:rPr>
                <w:rFonts w:cs="Arial"/>
                <w:b/>
                <w:noProof/>
                <w:lang w:val="ru-RU"/>
              </w:rPr>
            </w:pPr>
          </w:p>
        </w:tc>
        <w:tc>
          <w:tcPr>
            <w:tcW w:w="0" w:type="auto"/>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1A509DC" w14:textId="77777777" w:rsidR="00EA2D02" w:rsidRPr="00424C98" w:rsidRDefault="00EA2D02" w:rsidP="00EA2D02">
            <w:pPr>
              <w:spacing w:before="0" w:after="0"/>
              <w:jc w:val="left"/>
              <w:rPr>
                <w:rFonts w:cs="Arial"/>
                <w:b/>
                <w:noProof/>
                <w:lang w:val="sr-Cyrl-RS"/>
              </w:rPr>
            </w:pPr>
            <w:r>
              <w:rPr>
                <w:rFonts w:cs="Arial"/>
                <w:b/>
                <w:noProof/>
                <w:lang w:val="sr-Cyrl-RS"/>
              </w:rPr>
              <w:t>Слој</w:t>
            </w:r>
          </w:p>
        </w:tc>
      </w:tr>
      <w:tr w:rsidR="00EA2D02" w:rsidRPr="00FD698B" w14:paraId="16F9E43B" w14:textId="77777777" w:rsidTr="00EA2D02">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193A82A8" w14:textId="77777777" w:rsidR="00EA2D02" w:rsidRPr="00FD698B" w:rsidRDefault="00EA2D02" w:rsidP="00EA2D02">
            <w:pPr>
              <w:spacing w:before="0" w:after="0"/>
              <w:jc w:val="center"/>
              <w:rPr>
                <w:rFonts w:cs="Arial"/>
                <w:noProof/>
              </w:rPr>
            </w:pPr>
            <w:bookmarkStart w:id="24" w:name="_Toc223854099"/>
            <w:bookmarkStart w:id="25" w:name="_Toc223854559"/>
            <w:r w:rsidRPr="00FD698B">
              <w:rPr>
                <w:rFonts w:cs="Arial"/>
                <w:noProof/>
              </w:rPr>
              <w:t>I</w:t>
            </w:r>
            <w:bookmarkEnd w:id="24"/>
            <w:bookmarkEnd w:id="25"/>
          </w:p>
        </w:tc>
        <w:tc>
          <w:tcPr>
            <w:tcW w:w="0" w:type="auto"/>
            <w:tcBorders>
              <w:top w:val="single" w:sz="4" w:space="0" w:color="auto"/>
              <w:left w:val="single" w:sz="4" w:space="0" w:color="auto"/>
              <w:bottom w:val="single" w:sz="4" w:space="0" w:color="auto"/>
              <w:right w:val="single" w:sz="4" w:space="0" w:color="auto"/>
            </w:tcBorders>
            <w:vAlign w:val="center"/>
          </w:tcPr>
          <w:p w14:paraId="74B320B0" w14:textId="77777777" w:rsidR="00EA2D02" w:rsidRPr="00424C98" w:rsidRDefault="00EA2D02" w:rsidP="00EA2D02">
            <w:pPr>
              <w:spacing w:before="0" w:after="0"/>
              <w:jc w:val="left"/>
              <w:rPr>
                <w:rFonts w:cs="Arial"/>
                <w:noProof/>
                <w:lang w:val="sr-Cyrl-RS"/>
              </w:rPr>
            </w:pPr>
            <w:r>
              <w:rPr>
                <w:rFonts w:cs="Arial"/>
                <w:noProof/>
                <w:lang w:val="sr-Cyrl-RS"/>
              </w:rPr>
              <w:t>Насип од песка</w:t>
            </w:r>
          </w:p>
        </w:tc>
      </w:tr>
      <w:tr w:rsidR="00EA2D02" w:rsidRPr="00FD698B" w14:paraId="7FB6479B" w14:textId="77777777" w:rsidTr="00EA2D02">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0BB5770A" w14:textId="77777777" w:rsidR="00EA2D02" w:rsidRPr="00FD698B" w:rsidRDefault="00EA2D02" w:rsidP="00EA2D02">
            <w:pPr>
              <w:spacing w:before="0" w:after="0"/>
              <w:jc w:val="center"/>
              <w:rPr>
                <w:rFonts w:cs="Arial"/>
                <w:noProof/>
              </w:rPr>
            </w:pPr>
            <w:bookmarkStart w:id="26" w:name="_Toc223854102"/>
            <w:bookmarkStart w:id="27" w:name="_Toc223854562"/>
            <w:r w:rsidRPr="00FD698B">
              <w:rPr>
                <w:rFonts w:cs="Arial"/>
                <w:noProof/>
              </w:rPr>
              <w:t>II</w:t>
            </w:r>
            <w:bookmarkEnd w:id="26"/>
            <w:bookmarkEnd w:id="27"/>
          </w:p>
        </w:tc>
        <w:tc>
          <w:tcPr>
            <w:tcW w:w="0" w:type="auto"/>
            <w:tcBorders>
              <w:top w:val="single" w:sz="4" w:space="0" w:color="auto"/>
              <w:left w:val="single" w:sz="4" w:space="0" w:color="auto"/>
              <w:bottom w:val="single" w:sz="4" w:space="0" w:color="auto"/>
              <w:right w:val="single" w:sz="4" w:space="0" w:color="auto"/>
            </w:tcBorders>
            <w:vAlign w:val="center"/>
          </w:tcPr>
          <w:p w14:paraId="4BA478AC" w14:textId="77777777" w:rsidR="00EA2D02" w:rsidRPr="00424C98" w:rsidRDefault="00EA2D02" w:rsidP="00EA2D02">
            <w:pPr>
              <w:spacing w:before="0" w:after="0"/>
              <w:jc w:val="left"/>
              <w:rPr>
                <w:rFonts w:cs="Arial"/>
                <w:noProof/>
                <w:lang w:val="sr-Cyrl-RS"/>
              </w:rPr>
            </w:pPr>
            <w:r>
              <w:rPr>
                <w:rFonts w:cs="Arial"/>
                <w:noProof/>
                <w:lang w:val="sr-Cyrl-RS"/>
              </w:rPr>
              <w:t>Хумус</w:t>
            </w:r>
          </w:p>
        </w:tc>
      </w:tr>
      <w:tr w:rsidR="00EA2D02" w:rsidRPr="00FD698B" w14:paraId="21FBD654" w14:textId="77777777" w:rsidTr="00EA2D02">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0EE5FF72" w14:textId="77777777" w:rsidR="00EA2D02" w:rsidRPr="00FD698B" w:rsidRDefault="00EA2D02" w:rsidP="00EA2D02">
            <w:pPr>
              <w:spacing w:before="0" w:after="0"/>
              <w:jc w:val="center"/>
              <w:rPr>
                <w:rFonts w:cs="Arial"/>
                <w:noProof/>
              </w:rPr>
            </w:pPr>
            <w:bookmarkStart w:id="28" w:name="_Toc223854105"/>
            <w:bookmarkStart w:id="29" w:name="_Toc223854565"/>
            <w:r w:rsidRPr="00FD698B">
              <w:rPr>
                <w:rFonts w:cs="Arial"/>
                <w:noProof/>
              </w:rPr>
              <w:t>III</w:t>
            </w:r>
            <w:bookmarkEnd w:id="28"/>
            <w:bookmarkEnd w:id="29"/>
          </w:p>
        </w:tc>
        <w:tc>
          <w:tcPr>
            <w:tcW w:w="0" w:type="auto"/>
            <w:tcBorders>
              <w:top w:val="single" w:sz="4" w:space="0" w:color="auto"/>
              <w:left w:val="single" w:sz="4" w:space="0" w:color="auto"/>
              <w:bottom w:val="single" w:sz="4" w:space="0" w:color="auto"/>
              <w:right w:val="single" w:sz="4" w:space="0" w:color="auto"/>
            </w:tcBorders>
            <w:vAlign w:val="center"/>
          </w:tcPr>
          <w:p w14:paraId="28856EE4" w14:textId="77777777" w:rsidR="00EA2D02" w:rsidRPr="00424C98" w:rsidRDefault="00EA2D02" w:rsidP="00EA2D02">
            <w:pPr>
              <w:spacing w:before="0" w:after="0"/>
              <w:jc w:val="left"/>
              <w:rPr>
                <w:rFonts w:cs="Arial"/>
                <w:noProof/>
                <w:lang w:val="sr-Cyrl-RS"/>
              </w:rPr>
            </w:pPr>
            <w:r>
              <w:rPr>
                <w:rFonts w:cs="Arial"/>
                <w:noProof/>
                <w:lang w:val="sr-Cyrl-RS"/>
              </w:rPr>
              <w:t>Прашинаста глина – лес</w:t>
            </w:r>
          </w:p>
        </w:tc>
      </w:tr>
      <w:tr w:rsidR="00EA2D02" w:rsidRPr="00FD698B" w14:paraId="3B4BC699" w14:textId="77777777" w:rsidTr="00EA2D02">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555A2284" w14:textId="77777777" w:rsidR="00EA2D02" w:rsidRPr="00FD698B" w:rsidRDefault="00EA2D02" w:rsidP="00EA2D02">
            <w:pPr>
              <w:spacing w:before="0" w:after="0"/>
              <w:jc w:val="center"/>
              <w:rPr>
                <w:rFonts w:cs="Arial"/>
                <w:noProof/>
              </w:rPr>
            </w:pPr>
            <w:bookmarkStart w:id="30" w:name="_Toc223854108"/>
            <w:bookmarkStart w:id="31" w:name="_Toc223854568"/>
            <w:r w:rsidRPr="00FD698B">
              <w:rPr>
                <w:rFonts w:cs="Arial"/>
                <w:noProof/>
              </w:rPr>
              <w:t>IV</w:t>
            </w:r>
            <w:bookmarkEnd w:id="30"/>
            <w:bookmarkEnd w:id="31"/>
          </w:p>
        </w:tc>
        <w:tc>
          <w:tcPr>
            <w:tcW w:w="0" w:type="auto"/>
            <w:tcBorders>
              <w:top w:val="single" w:sz="4" w:space="0" w:color="auto"/>
              <w:left w:val="single" w:sz="4" w:space="0" w:color="auto"/>
              <w:bottom w:val="single" w:sz="4" w:space="0" w:color="auto"/>
              <w:right w:val="single" w:sz="4" w:space="0" w:color="auto"/>
            </w:tcBorders>
            <w:vAlign w:val="center"/>
          </w:tcPr>
          <w:p w14:paraId="7DEAFF29" w14:textId="77777777" w:rsidR="00EA2D02" w:rsidRPr="00424C98" w:rsidRDefault="00EA2D02" w:rsidP="00EA2D02">
            <w:pPr>
              <w:spacing w:before="0" w:after="0"/>
              <w:jc w:val="left"/>
              <w:rPr>
                <w:rFonts w:cs="Arial"/>
                <w:noProof/>
                <w:lang w:val="sr-Cyrl-RS"/>
              </w:rPr>
            </w:pPr>
            <w:r>
              <w:rPr>
                <w:rFonts w:cs="Arial"/>
                <w:noProof/>
                <w:lang w:val="sr-Cyrl-RS"/>
              </w:rPr>
              <w:t>Прашинаста глина</w:t>
            </w:r>
          </w:p>
        </w:tc>
      </w:tr>
      <w:tr w:rsidR="00EA2D02" w:rsidRPr="00FD698B" w14:paraId="77E6D1EC" w14:textId="77777777" w:rsidTr="00EA2D02">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650EBB6A" w14:textId="77777777" w:rsidR="00EA2D02" w:rsidRPr="00FD698B" w:rsidRDefault="00EA2D02" w:rsidP="00EA2D02">
            <w:pPr>
              <w:spacing w:before="0" w:after="0"/>
              <w:jc w:val="center"/>
              <w:rPr>
                <w:rFonts w:cs="Arial"/>
                <w:noProof/>
              </w:rPr>
            </w:pPr>
            <w:bookmarkStart w:id="32" w:name="_Toc223854111"/>
            <w:bookmarkStart w:id="33" w:name="_Toc223854571"/>
            <w:r w:rsidRPr="00FD698B">
              <w:rPr>
                <w:rFonts w:cs="Arial"/>
                <w:noProof/>
              </w:rPr>
              <w:t>V</w:t>
            </w:r>
            <w:bookmarkEnd w:id="32"/>
            <w:bookmarkEnd w:id="33"/>
          </w:p>
        </w:tc>
        <w:tc>
          <w:tcPr>
            <w:tcW w:w="0" w:type="auto"/>
            <w:tcBorders>
              <w:top w:val="single" w:sz="4" w:space="0" w:color="auto"/>
              <w:left w:val="single" w:sz="4" w:space="0" w:color="auto"/>
              <w:bottom w:val="single" w:sz="4" w:space="0" w:color="auto"/>
              <w:right w:val="single" w:sz="4" w:space="0" w:color="auto"/>
            </w:tcBorders>
            <w:vAlign w:val="center"/>
          </w:tcPr>
          <w:p w14:paraId="0138B790" w14:textId="77777777" w:rsidR="00EA2D02" w:rsidRPr="00424C98" w:rsidRDefault="00EA2D02" w:rsidP="00EA2D02">
            <w:pPr>
              <w:spacing w:before="0" w:after="0"/>
              <w:jc w:val="left"/>
              <w:rPr>
                <w:rFonts w:cs="Arial"/>
                <w:noProof/>
                <w:lang w:val="sr-Cyrl-RS"/>
              </w:rPr>
            </w:pPr>
            <w:r>
              <w:rPr>
                <w:rFonts w:cs="Arial"/>
                <w:noProof/>
                <w:lang w:val="sr-Cyrl-RS"/>
              </w:rPr>
              <w:t>Прашинаста песковита глина</w:t>
            </w:r>
          </w:p>
        </w:tc>
      </w:tr>
      <w:tr w:rsidR="00EA2D02" w:rsidRPr="00FD698B" w14:paraId="164CCEAA" w14:textId="77777777" w:rsidTr="00EA2D02">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6D1036EE" w14:textId="77777777" w:rsidR="00EA2D02" w:rsidRPr="00FD698B" w:rsidRDefault="00EA2D02" w:rsidP="00EA2D02">
            <w:pPr>
              <w:spacing w:before="0" w:after="0"/>
              <w:jc w:val="center"/>
              <w:rPr>
                <w:rFonts w:cs="Arial"/>
                <w:noProof/>
              </w:rPr>
            </w:pPr>
            <w:bookmarkStart w:id="34" w:name="_Toc223854114"/>
            <w:bookmarkStart w:id="35" w:name="_Toc223854574"/>
            <w:r w:rsidRPr="00FD698B">
              <w:rPr>
                <w:rFonts w:cs="Arial"/>
                <w:noProof/>
              </w:rPr>
              <w:t>VI</w:t>
            </w:r>
            <w:bookmarkEnd w:id="34"/>
            <w:bookmarkEnd w:id="35"/>
          </w:p>
        </w:tc>
        <w:tc>
          <w:tcPr>
            <w:tcW w:w="0" w:type="auto"/>
            <w:tcBorders>
              <w:top w:val="single" w:sz="4" w:space="0" w:color="auto"/>
              <w:left w:val="single" w:sz="4" w:space="0" w:color="auto"/>
              <w:bottom w:val="single" w:sz="4" w:space="0" w:color="auto"/>
              <w:right w:val="single" w:sz="4" w:space="0" w:color="auto"/>
            </w:tcBorders>
            <w:vAlign w:val="center"/>
          </w:tcPr>
          <w:p w14:paraId="221838EE" w14:textId="77777777" w:rsidR="00EA2D02" w:rsidRPr="00424C98" w:rsidRDefault="00EA2D02" w:rsidP="00EA2D02">
            <w:pPr>
              <w:spacing w:before="0" w:after="0"/>
              <w:jc w:val="left"/>
              <w:rPr>
                <w:rFonts w:cs="Arial"/>
                <w:noProof/>
                <w:lang w:val="sr-Cyrl-RS"/>
              </w:rPr>
            </w:pPr>
            <w:r>
              <w:rPr>
                <w:rFonts w:cs="Arial"/>
                <w:noProof/>
                <w:lang w:val="sr-Cyrl-RS"/>
              </w:rPr>
              <w:t>Глиновити песак</w:t>
            </w:r>
          </w:p>
        </w:tc>
      </w:tr>
      <w:tr w:rsidR="00EA2D02" w:rsidRPr="00FD698B" w14:paraId="28FFAC34" w14:textId="77777777" w:rsidTr="00EA2D02">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1BA11F2F" w14:textId="77777777" w:rsidR="00EA2D02" w:rsidRPr="00FD698B" w:rsidRDefault="00EA2D02" w:rsidP="00EA2D02">
            <w:pPr>
              <w:spacing w:before="0" w:after="0"/>
              <w:jc w:val="center"/>
              <w:rPr>
                <w:rFonts w:cs="Arial"/>
                <w:noProof/>
              </w:rPr>
            </w:pPr>
            <w:bookmarkStart w:id="36" w:name="_Toc223854117"/>
            <w:bookmarkStart w:id="37" w:name="_Toc223854577"/>
            <w:r w:rsidRPr="00FD698B">
              <w:rPr>
                <w:rFonts w:cs="Arial"/>
                <w:noProof/>
              </w:rPr>
              <w:t>VII</w:t>
            </w:r>
            <w:bookmarkEnd w:id="36"/>
            <w:bookmarkEnd w:id="37"/>
          </w:p>
        </w:tc>
        <w:tc>
          <w:tcPr>
            <w:tcW w:w="0" w:type="auto"/>
            <w:tcBorders>
              <w:top w:val="single" w:sz="4" w:space="0" w:color="auto"/>
              <w:left w:val="single" w:sz="4" w:space="0" w:color="auto"/>
              <w:bottom w:val="single" w:sz="4" w:space="0" w:color="auto"/>
              <w:right w:val="single" w:sz="4" w:space="0" w:color="auto"/>
            </w:tcBorders>
            <w:vAlign w:val="center"/>
          </w:tcPr>
          <w:p w14:paraId="0F36163C" w14:textId="77777777" w:rsidR="00EA2D02" w:rsidRPr="00424C98" w:rsidRDefault="00EA2D02" w:rsidP="00EA2D02">
            <w:pPr>
              <w:spacing w:before="0" w:after="0"/>
              <w:jc w:val="left"/>
              <w:rPr>
                <w:rFonts w:cs="Arial"/>
                <w:noProof/>
                <w:lang w:val="sr-Cyrl-RS"/>
              </w:rPr>
            </w:pPr>
            <w:r>
              <w:rPr>
                <w:rFonts w:cs="Arial"/>
                <w:noProof/>
                <w:lang w:val="sr-Cyrl-RS"/>
              </w:rPr>
              <w:t>Муљ</w:t>
            </w:r>
          </w:p>
        </w:tc>
      </w:tr>
      <w:tr w:rsidR="00EA2D02" w:rsidRPr="00FD698B" w14:paraId="1B937FA8" w14:textId="77777777" w:rsidTr="00EA2D02">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737E0767" w14:textId="77777777" w:rsidR="00EA2D02" w:rsidRPr="00FD698B" w:rsidRDefault="00EA2D02" w:rsidP="00EA2D02">
            <w:pPr>
              <w:spacing w:before="0" w:after="0"/>
              <w:jc w:val="center"/>
              <w:rPr>
                <w:rFonts w:cs="Arial"/>
                <w:noProof/>
              </w:rPr>
            </w:pPr>
            <w:bookmarkStart w:id="38" w:name="_Toc223854120"/>
            <w:bookmarkStart w:id="39" w:name="_Toc223854580"/>
            <w:r w:rsidRPr="00FD698B">
              <w:rPr>
                <w:rFonts w:cs="Arial"/>
                <w:noProof/>
              </w:rPr>
              <w:t>VIII</w:t>
            </w:r>
            <w:bookmarkEnd w:id="38"/>
            <w:bookmarkEnd w:id="39"/>
          </w:p>
        </w:tc>
        <w:tc>
          <w:tcPr>
            <w:tcW w:w="0" w:type="auto"/>
            <w:tcBorders>
              <w:top w:val="single" w:sz="4" w:space="0" w:color="auto"/>
              <w:left w:val="single" w:sz="4" w:space="0" w:color="auto"/>
              <w:bottom w:val="single" w:sz="4" w:space="0" w:color="auto"/>
              <w:right w:val="single" w:sz="4" w:space="0" w:color="auto"/>
            </w:tcBorders>
            <w:vAlign w:val="center"/>
          </w:tcPr>
          <w:p w14:paraId="44EEE351" w14:textId="77777777" w:rsidR="00EA2D02" w:rsidRPr="00424C98" w:rsidRDefault="00EA2D02" w:rsidP="00EA2D02">
            <w:pPr>
              <w:spacing w:before="0" w:after="0"/>
              <w:jc w:val="left"/>
              <w:rPr>
                <w:rFonts w:cs="Arial"/>
                <w:noProof/>
                <w:lang w:val="sr-Cyrl-RS"/>
              </w:rPr>
            </w:pPr>
            <w:r>
              <w:rPr>
                <w:rFonts w:cs="Arial"/>
                <w:noProof/>
                <w:lang w:val="sr-Cyrl-RS"/>
              </w:rPr>
              <w:t>Муљевити песак</w:t>
            </w:r>
          </w:p>
        </w:tc>
      </w:tr>
      <w:tr w:rsidR="00EA2D02" w:rsidRPr="00FD698B" w14:paraId="0C3F3FC1" w14:textId="77777777" w:rsidTr="00EA2D02">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049512B9" w14:textId="77777777" w:rsidR="00EA2D02" w:rsidRPr="00FD698B" w:rsidRDefault="00EA2D02" w:rsidP="00EA2D02">
            <w:pPr>
              <w:spacing w:before="0" w:after="0"/>
              <w:jc w:val="center"/>
              <w:rPr>
                <w:rFonts w:cs="Arial"/>
                <w:noProof/>
              </w:rPr>
            </w:pPr>
            <w:bookmarkStart w:id="40" w:name="_Toc223854123"/>
            <w:bookmarkStart w:id="41" w:name="_Toc223854583"/>
            <w:r w:rsidRPr="00FD698B">
              <w:rPr>
                <w:rFonts w:cs="Arial"/>
                <w:noProof/>
              </w:rPr>
              <w:t>VIIIa</w:t>
            </w:r>
            <w:bookmarkEnd w:id="40"/>
            <w:bookmarkEnd w:id="41"/>
          </w:p>
        </w:tc>
        <w:tc>
          <w:tcPr>
            <w:tcW w:w="0" w:type="auto"/>
            <w:tcBorders>
              <w:top w:val="single" w:sz="4" w:space="0" w:color="auto"/>
              <w:left w:val="single" w:sz="4" w:space="0" w:color="auto"/>
              <w:bottom w:val="single" w:sz="4" w:space="0" w:color="auto"/>
              <w:right w:val="single" w:sz="4" w:space="0" w:color="auto"/>
            </w:tcBorders>
            <w:vAlign w:val="center"/>
          </w:tcPr>
          <w:p w14:paraId="65FBE9A5" w14:textId="77777777" w:rsidR="00EA2D02" w:rsidRPr="00424C98" w:rsidRDefault="00EA2D02" w:rsidP="00EA2D02">
            <w:pPr>
              <w:spacing w:before="0" w:after="0"/>
              <w:jc w:val="left"/>
              <w:rPr>
                <w:rFonts w:cs="Arial"/>
                <w:noProof/>
                <w:lang w:val="sr-Cyrl-RS"/>
              </w:rPr>
            </w:pPr>
            <w:r>
              <w:rPr>
                <w:rFonts w:cs="Arial"/>
                <w:noProof/>
                <w:lang w:val="sr-Cyrl-RS"/>
              </w:rPr>
              <w:t>Прашинасти песак</w:t>
            </w:r>
          </w:p>
        </w:tc>
      </w:tr>
      <w:tr w:rsidR="00EA2D02" w:rsidRPr="00FD698B" w14:paraId="5756BA83" w14:textId="77777777" w:rsidTr="00EA2D02">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717D764C" w14:textId="77777777" w:rsidR="00EA2D02" w:rsidRPr="00FD698B" w:rsidRDefault="00EA2D02" w:rsidP="00EA2D02">
            <w:pPr>
              <w:spacing w:before="0" w:after="0"/>
              <w:jc w:val="center"/>
              <w:rPr>
                <w:rFonts w:cs="Arial"/>
                <w:noProof/>
              </w:rPr>
            </w:pPr>
            <w:bookmarkStart w:id="42" w:name="_Toc223854126"/>
            <w:bookmarkStart w:id="43" w:name="_Toc223854586"/>
            <w:r w:rsidRPr="00FD698B">
              <w:rPr>
                <w:rFonts w:cs="Arial"/>
                <w:noProof/>
              </w:rPr>
              <w:t>XI</w:t>
            </w:r>
            <w:bookmarkEnd w:id="42"/>
            <w:bookmarkEnd w:id="43"/>
          </w:p>
        </w:tc>
        <w:tc>
          <w:tcPr>
            <w:tcW w:w="0" w:type="auto"/>
            <w:tcBorders>
              <w:top w:val="single" w:sz="4" w:space="0" w:color="auto"/>
              <w:left w:val="single" w:sz="4" w:space="0" w:color="auto"/>
              <w:bottom w:val="single" w:sz="4" w:space="0" w:color="auto"/>
              <w:right w:val="single" w:sz="4" w:space="0" w:color="auto"/>
            </w:tcBorders>
            <w:vAlign w:val="center"/>
          </w:tcPr>
          <w:p w14:paraId="753041BC" w14:textId="77777777" w:rsidR="00EA2D02" w:rsidRPr="00424C98" w:rsidRDefault="00EA2D02" w:rsidP="00EA2D02">
            <w:pPr>
              <w:spacing w:before="0" w:after="0"/>
              <w:jc w:val="left"/>
              <w:rPr>
                <w:rFonts w:cs="Arial"/>
                <w:noProof/>
                <w:lang w:val="sr-Cyrl-RS"/>
              </w:rPr>
            </w:pPr>
            <w:r>
              <w:rPr>
                <w:rFonts w:cs="Arial"/>
                <w:noProof/>
                <w:lang w:val="sr-Cyrl-RS"/>
              </w:rPr>
              <w:t>Песак</w:t>
            </w:r>
          </w:p>
        </w:tc>
      </w:tr>
    </w:tbl>
    <w:p w14:paraId="353E1F1D" w14:textId="77777777" w:rsidR="00EA2D02" w:rsidRDefault="00EA2D02" w:rsidP="00EA2D02">
      <w:pPr>
        <w:pStyle w:val="Naslov3"/>
        <w:numPr>
          <w:ilvl w:val="0"/>
          <w:numId w:val="0"/>
        </w:numPr>
        <w:spacing w:before="120"/>
        <w:ind w:firstLine="720"/>
        <w:rPr>
          <w:lang w:val="sr-Cyrl-RS"/>
        </w:rPr>
      </w:pPr>
      <w:bookmarkStart w:id="44" w:name="_Toc229741455"/>
      <w:bookmarkStart w:id="45" w:name="_Toc230780434"/>
      <w:r>
        <w:rPr>
          <w:lang w:val="sr-Cyrl-RS"/>
        </w:rPr>
        <w:lastRenderedPageBreak/>
        <w:t>Хидрогеолошке карактеристике</w:t>
      </w:r>
      <w:bookmarkEnd w:id="44"/>
      <w:bookmarkEnd w:id="45"/>
    </w:p>
    <w:p w14:paraId="2B3C681D" w14:textId="77777777" w:rsidR="00EA2D02" w:rsidRDefault="00EA2D02" w:rsidP="00EA2D02">
      <w:pPr>
        <w:rPr>
          <w:lang w:val="sr-Cyrl-RS"/>
        </w:rPr>
      </w:pPr>
      <w:r>
        <w:rPr>
          <w:lang w:val="sr-Cyrl-RS"/>
        </w:rPr>
        <w:t>Подручје панчевачке општине обилује водама, како површинским тако и подземним. Подземне воде се могу поделити на плитке (фреатске) и дубоке (артешке) издани, док се површинске воде могу посматрати као природне (Дунав, Тамиш, Надел и Поњавица) и вештачке (мелиоративни канали и вештачка језера).</w:t>
      </w:r>
    </w:p>
    <w:p w14:paraId="4772EC70" w14:textId="77777777" w:rsidR="00EA2D02" w:rsidRDefault="00EA2D02" w:rsidP="00EA2D02">
      <w:pPr>
        <w:pStyle w:val="Naslov4"/>
        <w:spacing w:before="120" w:after="120"/>
        <w:ind w:firstLine="720"/>
        <w:rPr>
          <w:rFonts w:ascii="Arial" w:hAnsi="Arial" w:cs="Arial"/>
          <w:i w:val="0"/>
          <w:color w:val="auto"/>
          <w:lang w:val="sr-Cyrl-RS"/>
        </w:rPr>
      </w:pPr>
      <w:r>
        <w:rPr>
          <w:rFonts w:ascii="Arial" w:hAnsi="Arial" w:cs="Arial"/>
          <w:i w:val="0"/>
          <w:color w:val="auto"/>
          <w:lang w:val="sr-Cyrl-RS"/>
        </w:rPr>
        <w:t>Подземне воде</w:t>
      </w:r>
    </w:p>
    <w:p w14:paraId="1EE55E9B" w14:textId="77777777" w:rsidR="00EA2D02" w:rsidRDefault="00EA2D02" w:rsidP="00EA2D02">
      <w:pPr>
        <w:rPr>
          <w:lang w:val="sr-Cyrl-RS"/>
        </w:rPr>
      </w:pPr>
      <w:r>
        <w:rPr>
          <w:lang w:val="sr-Cyrl-RS"/>
        </w:rPr>
        <w:t xml:space="preserve">У складу са хидрогеолошким карактеристикама литолошких јединица до дубине од 15 </w:t>
      </w:r>
      <w:r>
        <w:t>m</w:t>
      </w:r>
      <w:r>
        <w:rPr>
          <w:lang w:val="sr-Cyrl-RS"/>
        </w:rPr>
        <w:t>, на простору комплекса „ХИП – Петрохемија“ д.о.о. Панчево издвојене су две издани, условно хидраулички раздвојене глиновитим до глиновито – прашинастим слојем и формиране су у оквиру насутог (рефулираног) песка и песка доње водоносне средине.</w:t>
      </w:r>
    </w:p>
    <w:p w14:paraId="606B1295" w14:textId="77777777" w:rsidR="00EA2D02" w:rsidRDefault="00EA2D02" w:rsidP="00EA2D02">
      <w:pPr>
        <w:rPr>
          <w:lang w:val="sr-Cyrl-RS"/>
        </w:rPr>
      </w:pPr>
      <w:r>
        <w:rPr>
          <w:lang w:val="sr-Cyrl-RS"/>
        </w:rPr>
        <w:t>У првом слоју од површине терена – насутом песку, заступљена је тзв. „лебдећа“ издан са слободним нивоом.</w:t>
      </w:r>
    </w:p>
    <w:p w14:paraId="06B4D9C4" w14:textId="77777777" w:rsidR="00EA2D02" w:rsidRPr="0009195F" w:rsidRDefault="00EA2D02" w:rsidP="00EA2D02">
      <w:pPr>
        <w:rPr>
          <w:lang w:val="sr-Cyrl-RS"/>
        </w:rPr>
      </w:pPr>
      <w:r>
        <w:rPr>
          <w:lang w:val="sr-Cyrl-RS"/>
        </w:rPr>
        <w:t xml:space="preserve">Основни вид прихрањивања је на рачун падавина, и у мањој мери процуривањем вода из инфраструктурне мреже и вода од заливног система зелених површина. Посебан вид прихрањивања је локалног и периодичног карактера. Природни вид дренирања ове издани је гравитационо истицање вода на оригинални терен по рубу зоне насипања, а у мањој мери евапотранспирација и процеђивање у дубље слојеве. </w:t>
      </w:r>
    </w:p>
    <w:p w14:paraId="6312DC70" w14:textId="77777777" w:rsidR="00EA2D02" w:rsidRDefault="00EA2D02" w:rsidP="00EA2D02">
      <w:pPr>
        <w:pStyle w:val="Naslov4"/>
        <w:ind w:firstLine="720"/>
        <w:rPr>
          <w:rFonts w:ascii="Arial" w:hAnsi="Arial" w:cs="Arial"/>
          <w:i w:val="0"/>
          <w:color w:val="auto"/>
          <w:lang w:val="sr-Cyrl-RS"/>
        </w:rPr>
      </w:pPr>
      <w:r w:rsidRPr="00424C98">
        <w:rPr>
          <w:rFonts w:ascii="Arial" w:hAnsi="Arial" w:cs="Arial"/>
          <w:i w:val="0"/>
          <w:color w:val="auto"/>
          <w:lang w:val="sr-Cyrl-RS"/>
        </w:rPr>
        <w:t>Површинске воде</w:t>
      </w:r>
    </w:p>
    <w:p w14:paraId="659FA348" w14:textId="77777777" w:rsidR="00EA2D02" w:rsidRDefault="00EA2D02" w:rsidP="00EA2D02">
      <w:pPr>
        <w:rPr>
          <w:lang w:val="sr-Cyrl-RS"/>
        </w:rPr>
      </w:pPr>
      <w:r>
        <w:rPr>
          <w:lang w:val="sr-Cyrl-RS"/>
        </w:rPr>
        <w:t xml:space="preserve">Најважнији водоток општине Панчево представља река Дунав која дужином од 30 </w:t>
      </w:r>
      <w:r>
        <w:t>km</w:t>
      </w:r>
      <w:r>
        <w:rPr>
          <w:lang w:val="sr-Cyrl-RS"/>
        </w:rPr>
        <w:t xml:space="preserve"> протиче кроз територију општине.</w:t>
      </w:r>
    </w:p>
    <w:p w14:paraId="3847DEE4" w14:textId="77777777" w:rsidR="00EA2D02" w:rsidRDefault="00EA2D02" w:rsidP="00EA2D02">
      <w:pPr>
        <w:rPr>
          <w:lang w:val="sr-Cyrl-RS"/>
        </w:rPr>
      </w:pPr>
      <w:r>
        <w:rPr>
          <w:lang w:val="sr-Cyrl-RS"/>
        </w:rPr>
        <w:t>На самом улазу у општину она гради изразити меандар према северу где постоје два већа и два мања паралелна тока и између њих речна острва Форконтумац, Штефанац и Чакљанац.</w:t>
      </w:r>
    </w:p>
    <w:p w14:paraId="383EB396" w14:textId="77777777" w:rsidR="00EA2D02" w:rsidRDefault="00EA2D02" w:rsidP="00EA2D02">
      <w:pPr>
        <w:rPr>
          <w:rFonts w:cs="Arial"/>
          <w:noProof/>
          <w:lang w:val="sr-Cyrl-RS"/>
        </w:rPr>
      </w:pPr>
      <w:r>
        <w:rPr>
          <w:lang w:val="sr-Cyrl-RS"/>
        </w:rPr>
        <w:t>Температура дунавске воде је релативно висока, са годишњим просеком од 12,3</w:t>
      </w:r>
      <w:r w:rsidRPr="00C8136C">
        <w:rPr>
          <w:rFonts w:cs="Arial"/>
          <w:noProof/>
          <w:lang w:val="ru-RU"/>
        </w:rPr>
        <w:t>°</w:t>
      </w:r>
      <w:r w:rsidRPr="00FD698B">
        <w:rPr>
          <w:rFonts w:cs="Arial"/>
          <w:noProof/>
        </w:rPr>
        <w:t>C</w:t>
      </w:r>
      <w:r>
        <w:rPr>
          <w:rFonts w:cs="Arial"/>
          <w:noProof/>
          <w:lang w:val="sr-Cyrl-RS"/>
        </w:rPr>
        <w:t xml:space="preserve"> – минимум у јануару </w:t>
      </w:r>
      <w:r w:rsidRPr="00C8136C">
        <w:rPr>
          <w:rFonts w:cs="Arial"/>
          <w:noProof/>
          <w:lang w:val="ru-RU"/>
        </w:rPr>
        <w:t>1,6°</w:t>
      </w:r>
      <w:r w:rsidRPr="00FD698B">
        <w:rPr>
          <w:rFonts w:cs="Arial"/>
          <w:noProof/>
        </w:rPr>
        <w:t>C</w:t>
      </w:r>
      <w:r>
        <w:rPr>
          <w:rFonts w:cs="Arial"/>
          <w:noProof/>
          <w:lang w:val="sr-Cyrl-RS"/>
        </w:rPr>
        <w:t xml:space="preserve">; максимум у јулу </w:t>
      </w:r>
      <w:r w:rsidRPr="00C8136C">
        <w:rPr>
          <w:rFonts w:cs="Arial"/>
          <w:noProof/>
          <w:lang w:val="ru-RU"/>
        </w:rPr>
        <w:t>22,4°</w:t>
      </w:r>
      <w:r w:rsidRPr="00FD698B">
        <w:rPr>
          <w:rFonts w:cs="Arial"/>
          <w:noProof/>
        </w:rPr>
        <w:t>C</w:t>
      </w:r>
      <w:r>
        <w:rPr>
          <w:rFonts w:cs="Arial"/>
          <w:noProof/>
          <w:lang w:val="sr-Cyrl-RS"/>
        </w:rPr>
        <w:t>. Током зимских месеци се на Дунаву јавља лед, у просеку 6 -</w:t>
      </w:r>
      <w:r w:rsidR="001242E4">
        <w:rPr>
          <w:rFonts w:cs="Arial"/>
          <w:noProof/>
          <w:lang w:val="sr-Cyrl-RS"/>
        </w:rPr>
        <w:t xml:space="preserve"> </w:t>
      </w:r>
      <w:r>
        <w:rPr>
          <w:rFonts w:cs="Arial"/>
          <w:noProof/>
          <w:lang w:val="sr-Cyrl-RS"/>
        </w:rPr>
        <w:t>7 дана годишње.</w:t>
      </w:r>
    </w:p>
    <w:p w14:paraId="587C4467" w14:textId="77777777" w:rsidR="00EA2D02" w:rsidRDefault="00EA2D02" w:rsidP="00EA2D02">
      <w:pPr>
        <w:rPr>
          <w:lang w:val="sr-Cyrl-RS"/>
        </w:rPr>
      </w:pPr>
      <w:r>
        <w:rPr>
          <w:lang w:val="sr-Cyrl-RS"/>
        </w:rPr>
        <w:t>Дунав, али и Тамиш, имају велики утицај и на подземне воде. Наиме, у време малих водостаја представљају врсту дренаже подземних вода. Међутим, у време високих водостаја често долази до плављења великих површина обрадиве земље која је на нижој надморској висини од нивоа ових водотокова.</w:t>
      </w:r>
    </w:p>
    <w:p w14:paraId="32590520" w14:textId="77777777" w:rsidR="00EA2D02" w:rsidRDefault="00EA2D02" w:rsidP="00EA2D02">
      <w:pPr>
        <w:rPr>
          <w:lang w:val="sr-Cyrl-RS"/>
        </w:rPr>
      </w:pPr>
      <w:r>
        <w:rPr>
          <w:lang w:val="sr-Cyrl-RS"/>
        </w:rPr>
        <w:t xml:space="preserve">Река Тамиш извире у Румунији на планини Семеник, а улива се у Дунав код Панчева. Укупне је дужине 359 </w:t>
      </w:r>
      <w:r>
        <w:t>km</w:t>
      </w:r>
      <w:r>
        <w:rPr>
          <w:lang w:val="sr-Cyrl-RS"/>
        </w:rPr>
        <w:t xml:space="preserve">, а кроз Србију протиче дужином од 118 </w:t>
      </w:r>
      <w:r>
        <w:t>km</w:t>
      </w:r>
      <w:r w:rsidRPr="00C8136C">
        <w:rPr>
          <w:lang w:val="ru-RU"/>
        </w:rPr>
        <w:t xml:space="preserve">. </w:t>
      </w:r>
      <w:r>
        <w:rPr>
          <w:lang w:val="sr-Cyrl-RS"/>
        </w:rPr>
        <w:t>После Тисе представља најзначајнији ток у Банату.</w:t>
      </w:r>
    </w:p>
    <w:p w14:paraId="1C267112" w14:textId="77777777" w:rsidR="00EA2D02" w:rsidRDefault="00EA2D02">
      <w:pPr>
        <w:spacing w:before="0" w:after="200" w:line="276" w:lineRule="auto"/>
        <w:jc w:val="left"/>
        <w:rPr>
          <w:lang w:val="sr-Cyrl-RS"/>
        </w:rPr>
      </w:pPr>
      <w:r>
        <w:rPr>
          <w:lang w:val="sr-Cyrl-RS"/>
        </w:rPr>
        <w:br w:type="page"/>
      </w:r>
    </w:p>
    <w:p w14:paraId="09CC8E38" w14:textId="77777777" w:rsidR="00EA2D02" w:rsidRDefault="00EA2D02" w:rsidP="00EA2D02">
      <w:pPr>
        <w:rPr>
          <w:lang w:val="sr-Cyrl-RS"/>
        </w:rPr>
      </w:pPr>
      <w:r>
        <w:rPr>
          <w:lang w:val="sr-Cyrl-RS"/>
        </w:rPr>
        <w:lastRenderedPageBreak/>
        <w:t xml:space="preserve">Река Тамиш је типичан пример равничарске реке која карактерише присуство великог броја меандара што је последица изузетно малог пада корита у доњем току. Ширина Тамиша у доњем току износи 70 до 100 </w:t>
      </w:r>
      <w:r>
        <w:t>m</w:t>
      </w:r>
      <w:r>
        <w:rPr>
          <w:lang w:val="sr-Cyrl-RS"/>
        </w:rPr>
        <w:t xml:space="preserve"> и у директној је зависности од водостаја Дунава.</w:t>
      </w:r>
    </w:p>
    <w:p w14:paraId="0778A32F" w14:textId="77777777" w:rsidR="00EA2D02" w:rsidRDefault="00EA2D02" w:rsidP="00EA2D02">
      <w:pPr>
        <w:rPr>
          <w:rFonts w:cs="Arial"/>
          <w:noProof/>
          <w:lang w:val="sr-Cyrl-RS"/>
        </w:rPr>
      </w:pPr>
      <w:r>
        <w:rPr>
          <w:lang w:val="sr-Cyrl-RS"/>
        </w:rPr>
        <w:t>Температура воде је слична као и Дунава – највиша средња месечна температура воде реке Тамиш јавља се у јулу (</w:t>
      </w:r>
      <w:r w:rsidRPr="00C8136C">
        <w:rPr>
          <w:rFonts w:cs="Arial"/>
          <w:noProof/>
          <w:lang w:val="sr-Cyrl-RS"/>
        </w:rPr>
        <w:t>23 °</w:t>
      </w:r>
      <w:r w:rsidRPr="00FD698B">
        <w:rPr>
          <w:rFonts w:cs="Arial"/>
          <w:noProof/>
        </w:rPr>
        <w:t>C</w:t>
      </w:r>
      <w:r>
        <w:rPr>
          <w:rFonts w:cs="Arial"/>
          <w:noProof/>
          <w:lang w:val="sr-Cyrl-RS"/>
        </w:rPr>
        <w:t>), најнижа средња месечна температура воде у јануару (</w:t>
      </w:r>
      <w:r w:rsidRPr="00C8136C">
        <w:rPr>
          <w:rFonts w:cs="Arial"/>
          <w:noProof/>
          <w:lang w:val="sr-Cyrl-RS"/>
        </w:rPr>
        <w:t>0,7 °</w:t>
      </w:r>
      <w:r w:rsidRPr="00FD698B">
        <w:rPr>
          <w:rFonts w:cs="Arial"/>
          <w:noProof/>
        </w:rPr>
        <w:t>C</w:t>
      </w:r>
      <w:r>
        <w:rPr>
          <w:rFonts w:cs="Arial"/>
          <w:noProof/>
          <w:lang w:val="sr-Cyrl-RS"/>
        </w:rPr>
        <w:t xml:space="preserve">), док је средња годишња температура реке Тамиш </w:t>
      </w:r>
      <w:r w:rsidRPr="00C8136C">
        <w:rPr>
          <w:rFonts w:cs="Arial"/>
          <w:noProof/>
          <w:lang w:val="sr-Cyrl-RS"/>
        </w:rPr>
        <w:t>12,1 °</w:t>
      </w:r>
      <w:r w:rsidRPr="00FD698B">
        <w:rPr>
          <w:rFonts w:cs="Arial"/>
          <w:noProof/>
        </w:rPr>
        <w:t>C</w:t>
      </w:r>
      <w:r>
        <w:rPr>
          <w:rFonts w:cs="Arial"/>
          <w:noProof/>
          <w:lang w:val="sr-Cyrl-RS"/>
        </w:rPr>
        <w:t>. Лед се јавља у просеку сваке друге године и траје 13,5 дана. Најдуже трајање леда на Тамишу износило је 63 дана.</w:t>
      </w:r>
    </w:p>
    <w:p w14:paraId="3A18F553" w14:textId="77777777" w:rsidR="00EA2D02" w:rsidRPr="00EA2D02" w:rsidRDefault="00EA2D02" w:rsidP="00EA2D02">
      <w:pPr>
        <w:rPr>
          <w:lang w:val="ru-RU"/>
        </w:rPr>
      </w:pPr>
      <w:r>
        <w:rPr>
          <w:lang w:val="sr-Cyrl-RS"/>
        </w:rPr>
        <w:t xml:space="preserve">Надел извире источно од Црепаје. Дужина тока износи 36 </w:t>
      </w:r>
      <w:r>
        <w:t>km</w:t>
      </w:r>
      <w:r w:rsidRPr="00C8136C">
        <w:rPr>
          <w:lang w:val="ru-RU"/>
        </w:rPr>
        <w:t>.</w:t>
      </w:r>
      <w:r>
        <w:rPr>
          <w:lang w:val="sr-Cyrl-RS"/>
        </w:rPr>
        <w:t xml:space="preserve"> Има све карактеристике равничарске реке. Њен ток прави два већа меандра, код Јабуке и источно од Старчева. Највећа дубина Надела је забележена код Старчева и износи 2,5 </w:t>
      </w:r>
      <w:r>
        <w:t>m</w:t>
      </w:r>
    </w:p>
    <w:p w14:paraId="6A885448" w14:textId="77777777" w:rsidR="00EA2D02" w:rsidRPr="00EA2D02" w:rsidRDefault="00EA2D02" w:rsidP="00EA2D02">
      <w:pPr>
        <w:pStyle w:val="Naslov2"/>
        <w:numPr>
          <w:ilvl w:val="0"/>
          <w:numId w:val="0"/>
        </w:numPr>
        <w:spacing w:before="120"/>
        <w:rPr>
          <w:lang w:val="sr-Cyrl-RS"/>
        </w:rPr>
      </w:pPr>
      <w:bookmarkStart w:id="46" w:name="_Toc230780435"/>
      <w:r>
        <w:rPr>
          <w:rFonts w:eastAsia="Times New Roman" w:cs="Arial"/>
          <w:lang w:val="sr-Cyrl-RS"/>
        </w:rPr>
        <w:t>Обим услуге</w:t>
      </w:r>
      <w:bookmarkEnd w:id="46"/>
    </w:p>
    <w:p w14:paraId="0B1633EA" w14:textId="77777777" w:rsidR="00CD41E5" w:rsidRPr="00CD41E5" w:rsidRDefault="00CD41E5" w:rsidP="00DB3767">
      <w:pPr>
        <w:rPr>
          <w:rFonts w:eastAsia="Times New Roman" w:cs="Arial"/>
          <w:lang w:val="sr-Cyrl-RS"/>
        </w:rPr>
      </w:pPr>
      <w:r w:rsidRPr="00CD41E5">
        <w:rPr>
          <w:rFonts w:eastAsia="Times New Roman" w:cs="Arial"/>
          <w:lang w:val="sr-Cyrl-RS"/>
        </w:rPr>
        <w:t>Обим предметне услуге обухвата:</w:t>
      </w:r>
    </w:p>
    <w:p w14:paraId="6DD23EBE" w14:textId="77777777" w:rsidR="00DB3767" w:rsidRPr="00DB3767" w:rsidRDefault="00BB4D6D" w:rsidP="00DB3767">
      <w:pPr>
        <w:pStyle w:val="Pasussalistom"/>
        <w:numPr>
          <w:ilvl w:val="0"/>
          <w:numId w:val="43"/>
        </w:numPr>
        <w:contextualSpacing w:val="0"/>
        <w:rPr>
          <w:rFonts w:eastAsia="Times New Roman" w:cs="Arial"/>
          <w:lang w:val="sr-Latn-RS"/>
        </w:rPr>
      </w:pPr>
      <w:r>
        <w:rPr>
          <w:rFonts w:eastAsia="Times New Roman" w:cs="Arial"/>
          <w:lang w:val="sr-Cyrl-RS"/>
        </w:rPr>
        <w:t>Израда Пројекта примењених геолошких истраживања који обухвата инжењерскогеолошке и хидрогеолошке истражне радове</w:t>
      </w:r>
      <w:r w:rsidR="00DB3767">
        <w:rPr>
          <w:rFonts w:eastAsia="Times New Roman" w:cs="Arial"/>
          <w:lang w:val="sr-Cyrl-RS"/>
        </w:rPr>
        <w:t>;</w:t>
      </w:r>
    </w:p>
    <w:p w14:paraId="35BDFBB4" w14:textId="77777777" w:rsidR="00DB3767" w:rsidRPr="00496BCB" w:rsidRDefault="00DB3767" w:rsidP="00DB3767">
      <w:pPr>
        <w:pStyle w:val="Pasussalistom"/>
        <w:numPr>
          <w:ilvl w:val="0"/>
          <w:numId w:val="43"/>
        </w:numPr>
        <w:contextualSpacing w:val="0"/>
        <w:rPr>
          <w:rFonts w:eastAsia="Times New Roman" w:cs="Arial"/>
          <w:lang w:val="sr-Latn-RS"/>
        </w:rPr>
      </w:pPr>
      <w:r>
        <w:rPr>
          <w:rFonts w:eastAsia="Times New Roman" w:cs="Arial"/>
          <w:lang w:val="sr-Cyrl-RS"/>
        </w:rPr>
        <w:t xml:space="preserve">Извођење </w:t>
      </w:r>
      <w:r w:rsidR="00BB4D6D">
        <w:rPr>
          <w:rFonts w:eastAsia="Times New Roman" w:cs="Arial"/>
          <w:lang w:val="sr-Cyrl-RS"/>
        </w:rPr>
        <w:t xml:space="preserve">8 (осам) </w:t>
      </w:r>
      <w:r>
        <w:rPr>
          <w:rFonts w:eastAsia="Times New Roman" w:cs="Arial"/>
          <w:lang w:val="sr-Cyrl-RS"/>
        </w:rPr>
        <w:t xml:space="preserve">истражних бушотина дубине 6 </w:t>
      </w:r>
      <w:r>
        <w:rPr>
          <w:rFonts w:eastAsia="Times New Roman" w:cs="Arial"/>
          <w:lang w:val="sr-Latn-RS"/>
        </w:rPr>
        <w:t>m</w:t>
      </w:r>
      <w:r w:rsidR="00496BCB">
        <w:rPr>
          <w:rFonts w:eastAsia="Times New Roman" w:cs="Arial"/>
          <w:lang w:val="sr-Cyrl-RS"/>
        </w:rPr>
        <w:t xml:space="preserve"> у складу са сликом у наставку</w:t>
      </w:r>
      <w:r w:rsidR="00981BC9">
        <w:rPr>
          <w:rFonts w:eastAsia="Times New Roman" w:cs="Arial"/>
          <w:lang w:val="sr-Cyrl-RS"/>
        </w:rPr>
        <w:t xml:space="preserve"> (ознаке ПП – 01, ПП -02, ПП – 03, ПП – 04, ПП – 05, ПП – 06, ПП – 07 и ПП – 08)</w:t>
      </w:r>
      <w:r w:rsidR="00496BCB">
        <w:rPr>
          <w:rFonts w:eastAsia="Times New Roman" w:cs="Arial"/>
          <w:lang w:val="sr-Cyrl-RS"/>
        </w:rPr>
        <w:t>:</w:t>
      </w:r>
    </w:p>
    <w:p w14:paraId="546E0BD2" w14:textId="77777777" w:rsidR="00981BC9" w:rsidRDefault="00496BCB" w:rsidP="003C58C3">
      <w:pPr>
        <w:keepNext/>
        <w:jc w:val="center"/>
      </w:pPr>
      <w:r>
        <w:rPr>
          <w:noProof/>
          <w:lang w:val="sr-Latn-RS" w:eastAsia="sr-Latn-RS"/>
        </w:rPr>
        <w:drawing>
          <wp:inline distT="0" distB="0" distL="0" distR="0" wp14:anchorId="73E45FC2" wp14:editId="1B3A8067">
            <wp:extent cx="4208768" cy="5256000"/>
            <wp:effectExtent l="0" t="0" r="1905" b="190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4208768" cy="5256000"/>
                    </a:xfrm>
                    <a:prstGeom prst="rect">
                      <a:avLst/>
                    </a:prstGeom>
                    <a:ln>
                      <a:noFill/>
                    </a:ln>
                    <a:extLst>
                      <a:ext uri="{53640926-AAD7-44D8-BBD7-CCE9431645EC}">
                        <a14:shadowObscured xmlns:a14="http://schemas.microsoft.com/office/drawing/2010/main"/>
                      </a:ext>
                    </a:extLst>
                  </pic:spPr>
                </pic:pic>
              </a:graphicData>
            </a:graphic>
          </wp:inline>
        </w:drawing>
      </w:r>
    </w:p>
    <w:p w14:paraId="1CC8528E" w14:textId="77777777" w:rsidR="00496BCB" w:rsidRPr="00496BCB" w:rsidRDefault="00981BC9" w:rsidP="00981BC9">
      <w:pPr>
        <w:pStyle w:val="Natpis"/>
        <w:jc w:val="center"/>
        <w:rPr>
          <w:rFonts w:eastAsia="Times New Roman" w:cs="Arial"/>
          <w:lang w:val="sr-Latn-RS"/>
        </w:rPr>
      </w:pPr>
      <w:r w:rsidRPr="00981BC9">
        <w:rPr>
          <w:lang w:val="ru-RU"/>
        </w:rPr>
        <w:t xml:space="preserve">Слика </w:t>
      </w:r>
      <w:r>
        <w:fldChar w:fldCharType="begin"/>
      </w:r>
      <w:r w:rsidRPr="00981BC9">
        <w:rPr>
          <w:lang w:val="ru-RU"/>
        </w:rPr>
        <w:instrText xml:space="preserve"> </w:instrText>
      </w:r>
      <w:r>
        <w:instrText>SEQ</w:instrText>
      </w:r>
      <w:r w:rsidRPr="00981BC9">
        <w:rPr>
          <w:lang w:val="ru-RU"/>
        </w:rPr>
        <w:instrText xml:space="preserve"> Слика \* </w:instrText>
      </w:r>
      <w:r>
        <w:instrText>ARABIC</w:instrText>
      </w:r>
      <w:r w:rsidRPr="00981BC9">
        <w:rPr>
          <w:lang w:val="ru-RU"/>
        </w:rPr>
        <w:instrText xml:space="preserve"> </w:instrText>
      </w:r>
      <w:r>
        <w:fldChar w:fldCharType="separate"/>
      </w:r>
      <w:r w:rsidR="00EA2D02" w:rsidRPr="006A1E60">
        <w:rPr>
          <w:noProof/>
          <w:lang w:val="ru-RU"/>
        </w:rPr>
        <w:t>3</w:t>
      </w:r>
      <w:r>
        <w:fldChar w:fldCharType="end"/>
      </w:r>
      <w:r>
        <w:rPr>
          <w:lang w:val="sr-Cyrl-RS"/>
        </w:rPr>
        <w:t>. Предлог локација планираних изведених истражних радова</w:t>
      </w:r>
    </w:p>
    <w:p w14:paraId="4C13CE34" w14:textId="77777777" w:rsidR="00BB4D6D" w:rsidRDefault="00BB4D6D" w:rsidP="00DB3767">
      <w:pPr>
        <w:pStyle w:val="Pasussalistom"/>
        <w:numPr>
          <w:ilvl w:val="0"/>
          <w:numId w:val="43"/>
        </w:numPr>
        <w:contextualSpacing w:val="0"/>
        <w:rPr>
          <w:rFonts w:eastAsia="Times New Roman" w:cs="Arial"/>
          <w:lang w:val="sr-Cyrl-RS"/>
        </w:rPr>
      </w:pPr>
      <w:r>
        <w:rPr>
          <w:rFonts w:eastAsia="Times New Roman" w:cs="Arial"/>
          <w:lang w:val="sr-Cyrl-RS"/>
        </w:rPr>
        <w:lastRenderedPageBreak/>
        <w:t xml:space="preserve">Узорковање </w:t>
      </w:r>
      <w:r w:rsidR="00051868">
        <w:rPr>
          <w:rFonts w:eastAsia="Times New Roman" w:cs="Arial"/>
          <w:lang w:val="sr-Cyrl-RS"/>
        </w:rPr>
        <w:t xml:space="preserve">и лабораторијска испитивања квалитета </w:t>
      </w:r>
      <w:r w:rsidR="00BD3F60">
        <w:rPr>
          <w:rFonts w:eastAsia="Times New Roman" w:cs="Arial"/>
          <w:lang w:val="sr-Cyrl-RS"/>
        </w:rPr>
        <w:t>земљишта</w:t>
      </w:r>
      <w:r w:rsidR="00051868">
        <w:rPr>
          <w:rFonts w:eastAsia="Times New Roman" w:cs="Arial"/>
          <w:lang w:val="sr-Cyrl-RS"/>
        </w:rPr>
        <w:t xml:space="preserve"> у складу са табелом 2.</w:t>
      </w:r>
      <w:r w:rsidR="00BD3F60">
        <w:rPr>
          <w:rFonts w:eastAsia="Times New Roman" w:cs="Arial"/>
          <w:lang w:val="sr-Cyrl-RS"/>
        </w:rPr>
        <w:t xml:space="preserve"> (</w:t>
      </w:r>
      <w:r>
        <w:rPr>
          <w:rFonts w:eastAsia="Times New Roman" w:cs="Arial"/>
          <w:lang w:val="sr-Cyrl-RS"/>
        </w:rPr>
        <w:t xml:space="preserve">по </w:t>
      </w:r>
      <w:r w:rsidR="00FE0E7A">
        <w:rPr>
          <w:rFonts w:eastAsia="Times New Roman" w:cs="Arial"/>
          <w:lang w:val="sr-Cyrl-RS"/>
        </w:rPr>
        <w:t>1 узорак</w:t>
      </w:r>
      <w:r>
        <w:rPr>
          <w:rFonts w:eastAsia="Times New Roman" w:cs="Arial"/>
          <w:lang w:val="sr-Cyrl-RS"/>
        </w:rPr>
        <w:t xml:space="preserve"> на сваких </w:t>
      </w:r>
      <w:r w:rsidRPr="00BB4D6D">
        <w:rPr>
          <w:rFonts w:eastAsia="Times New Roman" w:cs="Arial"/>
          <w:lang w:val="sr-Cyrl-RS"/>
        </w:rPr>
        <w:t>1 m` истражног бушења</w:t>
      </w:r>
      <w:r w:rsidR="00BD3F60">
        <w:rPr>
          <w:rFonts w:eastAsia="Times New Roman" w:cs="Arial"/>
          <w:lang w:val="sr-Cyrl-RS"/>
        </w:rPr>
        <w:t>)</w:t>
      </w:r>
      <w:r w:rsidR="00051868">
        <w:rPr>
          <w:rFonts w:eastAsia="Times New Roman" w:cs="Arial"/>
          <w:lang w:val="sr-Cyrl-RS"/>
        </w:rPr>
        <w:t>:</w:t>
      </w:r>
    </w:p>
    <w:p w14:paraId="2EDA78B5" w14:textId="77777777" w:rsidR="00051868" w:rsidRPr="006A6EAF" w:rsidRDefault="00051868" w:rsidP="00051868">
      <w:pPr>
        <w:pStyle w:val="Natpis"/>
        <w:keepNext/>
        <w:spacing w:before="120" w:after="120"/>
        <w:jc w:val="center"/>
        <w:rPr>
          <w:lang w:val="ru-RU"/>
        </w:rPr>
      </w:pPr>
      <w:r w:rsidRPr="006A6EAF">
        <w:rPr>
          <w:lang w:val="ru-RU"/>
        </w:rPr>
        <w:t xml:space="preserve">Табела </w:t>
      </w:r>
      <w:r>
        <w:fldChar w:fldCharType="begin"/>
      </w:r>
      <w:r w:rsidRPr="006A6EAF">
        <w:rPr>
          <w:lang w:val="ru-RU"/>
        </w:rPr>
        <w:instrText xml:space="preserve"> </w:instrText>
      </w:r>
      <w:r>
        <w:instrText>SEQ</w:instrText>
      </w:r>
      <w:r w:rsidRPr="006A6EAF">
        <w:rPr>
          <w:lang w:val="ru-RU"/>
        </w:rPr>
        <w:instrText xml:space="preserve"> Табела \* </w:instrText>
      </w:r>
      <w:r>
        <w:instrText>ARABIC</w:instrText>
      </w:r>
      <w:r w:rsidRPr="006A6EAF">
        <w:rPr>
          <w:lang w:val="ru-RU"/>
        </w:rPr>
        <w:instrText xml:space="preserve"> </w:instrText>
      </w:r>
      <w:r>
        <w:fldChar w:fldCharType="separate"/>
      </w:r>
      <w:r w:rsidRPr="006A6EAF">
        <w:rPr>
          <w:noProof/>
          <w:lang w:val="ru-RU"/>
        </w:rPr>
        <w:t>2</w:t>
      </w:r>
      <w:r>
        <w:fldChar w:fldCharType="end"/>
      </w:r>
      <w:r>
        <w:rPr>
          <w:lang w:val="sr-Cyrl-RS"/>
        </w:rPr>
        <w:t>. Списак параметара – Испитивање земљишта</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4"/>
        <w:gridCol w:w="2310"/>
      </w:tblGrid>
      <w:tr w:rsidR="00051868" w:rsidRPr="005E3DBD" w14:paraId="036843C8" w14:textId="77777777" w:rsidTr="00C41614">
        <w:tc>
          <w:tcPr>
            <w:tcW w:w="0" w:type="auto"/>
            <w:shd w:val="clear" w:color="auto" w:fill="FDE4D0"/>
            <w:vAlign w:val="center"/>
          </w:tcPr>
          <w:p w14:paraId="0E558D1A" w14:textId="77777777" w:rsidR="00051868" w:rsidRPr="005E3DBD" w:rsidRDefault="00051868" w:rsidP="0063511C">
            <w:pPr>
              <w:spacing w:before="0" w:after="0"/>
              <w:jc w:val="center"/>
              <w:rPr>
                <w:rFonts w:eastAsia="Times New Roman" w:cs="Arial"/>
                <w:lang w:val="sr-Cyrl-RS"/>
              </w:rPr>
            </w:pPr>
            <w:r w:rsidRPr="005E3DBD">
              <w:rPr>
                <w:rFonts w:eastAsia="Times New Roman" w:cs="Arial"/>
                <w:lang w:val="sr-Cyrl-RS"/>
              </w:rPr>
              <w:t>Параметар</w:t>
            </w:r>
          </w:p>
        </w:tc>
        <w:tc>
          <w:tcPr>
            <w:tcW w:w="0" w:type="auto"/>
            <w:shd w:val="clear" w:color="auto" w:fill="FDE4D0"/>
            <w:vAlign w:val="center"/>
          </w:tcPr>
          <w:p w14:paraId="0312CDA7" w14:textId="77777777" w:rsidR="00051868" w:rsidRPr="005E3DBD" w:rsidRDefault="00051868" w:rsidP="0063511C">
            <w:pPr>
              <w:spacing w:before="0" w:after="0"/>
              <w:jc w:val="center"/>
              <w:rPr>
                <w:rFonts w:eastAsia="Times New Roman" w:cs="Arial"/>
                <w:lang w:val="sr-Cyrl-RS"/>
              </w:rPr>
            </w:pPr>
            <w:r w:rsidRPr="005E3DBD">
              <w:rPr>
                <w:rFonts w:eastAsia="Times New Roman" w:cs="Arial"/>
                <w:lang w:val="sr-Cyrl-RS"/>
              </w:rPr>
              <w:t>Јединица*</w:t>
            </w:r>
          </w:p>
        </w:tc>
      </w:tr>
      <w:tr w:rsidR="00051868" w:rsidRPr="005E3DBD" w14:paraId="1249CCA0" w14:textId="77777777" w:rsidTr="00C41614">
        <w:trPr>
          <w:trHeight w:val="116"/>
        </w:trPr>
        <w:tc>
          <w:tcPr>
            <w:tcW w:w="0" w:type="auto"/>
            <w:shd w:val="clear" w:color="auto" w:fill="auto"/>
            <w:vAlign w:val="center"/>
          </w:tcPr>
          <w:p w14:paraId="51FD0768"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Механички састав земљишта</w:t>
            </w:r>
          </w:p>
        </w:tc>
        <w:tc>
          <w:tcPr>
            <w:tcW w:w="0" w:type="auto"/>
            <w:shd w:val="clear" w:color="auto" w:fill="auto"/>
            <w:vAlign w:val="center"/>
          </w:tcPr>
          <w:p w14:paraId="7311F0A5" w14:textId="77777777" w:rsidR="00051868" w:rsidRPr="005E3DBD" w:rsidRDefault="00051868" w:rsidP="0063511C">
            <w:pPr>
              <w:spacing w:before="0" w:after="0"/>
              <w:jc w:val="center"/>
              <w:rPr>
                <w:rFonts w:eastAsia="Times New Roman" w:cs="Arial"/>
              </w:rPr>
            </w:pPr>
            <w:r w:rsidRPr="005E3DBD">
              <w:rPr>
                <w:rFonts w:eastAsia="Times New Roman" w:cs="Arial"/>
              </w:rPr>
              <w:t>-</w:t>
            </w:r>
          </w:p>
        </w:tc>
      </w:tr>
      <w:tr w:rsidR="00051868" w:rsidRPr="005E3DBD" w14:paraId="3723A35D" w14:textId="77777777" w:rsidTr="00C41614">
        <w:trPr>
          <w:trHeight w:val="116"/>
        </w:trPr>
        <w:tc>
          <w:tcPr>
            <w:tcW w:w="0" w:type="auto"/>
            <w:shd w:val="clear" w:color="auto" w:fill="auto"/>
            <w:vAlign w:val="center"/>
          </w:tcPr>
          <w:p w14:paraId="343BD225"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Киселост земљишта</w:t>
            </w:r>
          </w:p>
          <w:p w14:paraId="75F99BDF" w14:textId="77777777" w:rsidR="00051868" w:rsidRPr="005E3DBD" w:rsidRDefault="00051868" w:rsidP="00051868">
            <w:pPr>
              <w:pStyle w:val="Pasussalistom"/>
              <w:numPr>
                <w:ilvl w:val="0"/>
                <w:numId w:val="32"/>
              </w:numPr>
              <w:spacing w:before="0" w:after="0"/>
              <w:contextualSpacing w:val="0"/>
              <w:rPr>
                <w:rFonts w:eastAsia="Times New Roman" w:cs="Arial"/>
                <w:lang w:val="sr-Cyrl-RS"/>
              </w:rPr>
            </w:pPr>
            <w:r w:rsidRPr="005E3DBD">
              <w:rPr>
                <w:rFonts w:eastAsia="Times New Roman" w:cs="Arial"/>
                <w:lang w:val="sr-Cyrl-RS"/>
              </w:rPr>
              <w:t xml:space="preserve">Активна киселост </w:t>
            </w:r>
            <w:r w:rsidRPr="005E3DBD">
              <w:rPr>
                <w:rFonts w:eastAsia="Times New Roman" w:cs="Arial"/>
              </w:rPr>
              <w:t>pH</w:t>
            </w:r>
            <w:r w:rsidRPr="005E3DBD">
              <w:rPr>
                <w:rFonts w:eastAsia="Times New Roman" w:cs="Arial"/>
                <w:lang w:val="ru-RU"/>
              </w:rPr>
              <w:t xml:space="preserve"> </w:t>
            </w:r>
            <w:r w:rsidRPr="005E3DBD">
              <w:rPr>
                <w:rFonts w:eastAsia="Times New Roman" w:cs="Arial"/>
                <w:lang w:val="sr-Cyrl-RS"/>
              </w:rPr>
              <w:t xml:space="preserve">у </w:t>
            </w:r>
            <w:r w:rsidRPr="005E3DBD">
              <w:rPr>
                <w:rFonts w:eastAsia="Times New Roman" w:cs="Arial"/>
              </w:rPr>
              <w:t>H</w:t>
            </w:r>
            <w:r w:rsidRPr="005E3DBD">
              <w:rPr>
                <w:rFonts w:eastAsia="Times New Roman" w:cs="Arial"/>
                <w:vertAlign w:val="subscript"/>
                <w:lang w:val="ru-RU"/>
              </w:rPr>
              <w:t>2</w:t>
            </w:r>
            <w:r w:rsidRPr="005E3DBD">
              <w:rPr>
                <w:rFonts w:eastAsia="Times New Roman" w:cs="Arial"/>
              </w:rPr>
              <w:t>O</w:t>
            </w:r>
          </w:p>
          <w:p w14:paraId="03DDB054" w14:textId="77777777" w:rsidR="00051868" w:rsidRPr="005E3DBD" w:rsidRDefault="00051868" w:rsidP="00051868">
            <w:pPr>
              <w:pStyle w:val="Pasussalistom"/>
              <w:numPr>
                <w:ilvl w:val="0"/>
                <w:numId w:val="32"/>
              </w:numPr>
              <w:spacing w:before="0" w:after="0"/>
              <w:contextualSpacing w:val="0"/>
              <w:rPr>
                <w:rFonts w:eastAsia="Times New Roman" w:cs="Arial"/>
                <w:lang w:val="sr-Cyrl-RS"/>
              </w:rPr>
            </w:pPr>
            <w:r w:rsidRPr="005E3DBD">
              <w:rPr>
                <w:rFonts w:eastAsia="Times New Roman" w:cs="Arial"/>
                <w:lang w:val="sr-Cyrl-RS"/>
              </w:rPr>
              <w:t xml:space="preserve">Супституциона киселост </w:t>
            </w:r>
            <w:r w:rsidRPr="005E3DBD">
              <w:rPr>
                <w:rFonts w:eastAsia="Times New Roman" w:cs="Arial"/>
              </w:rPr>
              <w:t>pH</w:t>
            </w:r>
            <w:r w:rsidRPr="005E3DBD">
              <w:rPr>
                <w:rFonts w:eastAsia="Times New Roman" w:cs="Arial"/>
                <w:lang w:val="sr-Cyrl-RS"/>
              </w:rPr>
              <w:t xml:space="preserve"> у 1М </w:t>
            </w:r>
            <w:r w:rsidRPr="005E3DBD">
              <w:rPr>
                <w:rFonts w:eastAsia="Times New Roman" w:cs="Arial"/>
              </w:rPr>
              <w:t>KCl</w:t>
            </w:r>
          </w:p>
        </w:tc>
        <w:tc>
          <w:tcPr>
            <w:tcW w:w="0" w:type="auto"/>
            <w:shd w:val="clear" w:color="auto" w:fill="auto"/>
            <w:vAlign w:val="center"/>
          </w:tcPr>
          <w:p w14:paraId="6AC232CC" w14:textId="77777777" w:rsidR="00051868" w:rsidRPr="005E3DBD" w:rsidRDefault="00051868" w:rsidP="0063511C">
            <w:pPr>
              <w:spacing w:before="0" w:after="0"/>
              <w:jc w:val="center"/>
              <w:rPr>
                <w:rFonts w:eastAsia="Times New Roman" w:cs="Arial"/>
              </w:rPr>
            </w:pPr>
            <w:r w:rsidRPr="005E3DBD">
              <w:rPr>
                <w:rFonts w:eastAsia="Times New Roman" w:cs="Arial"/>
              </w:rPr>
              <w:t>mg/kg</w:t>
            </w:r>
          </w:p>
        </w:tc>
      </w:tr>
      <w:tr w:rsidR="00051868" w:rsidRPr="005E3DBD" w14:paraId="00AA15A5" w14:textId="77777777" w:rsidTr="00C41614">
        <w:trPr>
          <w:trHeight w:val="116"/>
        </w:trPr>
        <w:tc>
          <w:tcPr>
            <w:tcW w:w="0" w:type="auto"/>
            <w:shd w:val="clear" w:color="auto" w:fill="auto"/>
            <w:vAlign w:val="center"/>
          </w:tcPr>
          <w:p w14:paraId="6D3EE5CC"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Садржај карбоната</w:t>
            </w:r>
          </w:p>
        </w:tc>
        <w:tc>
          <w:tcPr>
            <w:tcW w:w="0" w:type="auto"/>
            <w:shd w:val="clear" w:color="auto" w:fill="auto"/>
            <w:vAlign w:val="center"/>
          </w:tcPr>
          <w:p w14:paraId="2102BA19" w14:textId="77777777" w:rsidR="00051868" w:rsidRPr="005E3DBD" w:rsidRDefault="00051868" w:rsidP="0063511C">
            <w:pPr>
              <w:spacing w:before="0" w:after="0"/>
              <w:jc w:val="center"/>
              <w:rPr>
                <w:rFonts w:eastAsia="Times New Roman" w:cs="Arial"/>
              </w:rPr>
            </w:pPr>
            <w:r w:rsidRPr="005E3DBD">
              <w:rPr>
                <w:rFonts w:eastAsia="Times New Roman" w:cs="Arial"/>
              </w:rPr>
              <w:t>mg/kg</w:t>
            </w:r>
          </w:p>
        </w:tc>
      </w:tr>
      <w:tr w:rsidR="00051868" w:rsidRPr="005E3DBD" w14:paraId="12E38421" w14:textId="77777777" w:rsidTr="00C41614">
        <w:trPr>
          <w:trHeight w:val="116"/>
        </w:trPr>
        <w:tc>
          <w:tcPr>
            <w:tcW w:w="0" w:type="auto"/>
            <w:shd w:val="clear" w:color="auto" w:fill="auto"/>
            <w:vAlign w:val="center"/>
          </w:tcPr>
          <w:p w14:paraId="180D1623"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 xml:space="preserve">СЕС (Капацитет измењивих катјона </w:t>
            </w:r>
            <w:r w:rsidRPr="005E3DBD">
              <w:rPr>
                <w:rFonts w:eastAsia="Times New Roman" w:cs="Arial"/>
              </w:rPr>
              <w:t>Na</w:t>
            </w:r>
            <w:r w:rsidRPr="005E3DBD">
              <w:rPr>
                <w:rFonts w:eastAsia="Times New Roman" w:cs="Arial"/>
                <w:vertAlign w:val="superscript"/>
              </w:rPr>
              <w:t>+</w:t>
            </w:r>
            <w:r w:rsidRPr="005E3DBD">
              <w:rPr>
                <w:rFonts w:eastAsia="Times New Roman" w:cs="Arial"/>
              </w:rPr>
              <w:t>, K</w:t>
            </w:r>
            <w:r w:rsidRPr="005E3DBD">
              <w:rPr>
                <w:rFonts w:eastAsia="Times New Roman" w:cs="Arial"/>
                <w:vertAlign w:val="superscript"/>
              </w:rPr>
              <w:t>+</w:t>
            </w:r>
            <w:r w:rsidRPr="005E3DBD">
              <w:rPr>
                <w:rFonts w:eastAsia="Times New Roman" w:cs="Arial"/>
              </w:rPr>
              <w:t>, Ca</w:t>
            </w:r>
            <w:r w:rsidRPr="005E3DBD">
              <w:rPr>
                <w:rFonts w:eastAsia="Times New Roman" w:cs="Arial"/>
                <w:vertAlign w:val="superscript"/>
              </w:rPr>
              <w:t>2+</w:t>
            </w:r>
            <w:r w:rsidRPr="005E3DBD">
              <w:rPr>
                <w:rFonts w:eastAsia="Times New Roman" w:cs="Arial"/>
              </w:rPr>
              <w:t>, Mg</w:t>
            </w:r>
            <w:r w:rsidRPr="005E3DBD">
              <w:rPr>
                <w:rFonts w:eastAsia="Times New Roman" w:cs="Arial"/>
                <w:vertAlign w:val="superscript"/>
              </w:rPr>
              <w:t>2+</w:t>
            </w:r>
            <w:r w:rsidRPr="005E3DBD">
              <w:rPr>
                <w:rFonts w:eastAsia="Times New Roman" w:cs="Arial"/>
              </w:rPr>
              <w:t>)</w:t>
            </w:r>
          </w:p>
        </w:tc>
        <w:tc>
          <w:tcPr>
            <w:tcW w:w="0" w:type="auto"/>
            <w:shd w:val="clear" w:color="auto" w:fill="auto"/>
            <w:vAlign w:val="center"/>
          </w:tcPr>
          <w:p w14:paraId="49170339" w14:textId="77777777" w:rsidR="00051868" w:rsidRPr="005E3DBD" w:rsidRDefault="00051868" w:rsidP="0063511C">
            <w:pPr>
              <w:spacing w:before="0" w:after="0"/>
              <w:jc w:val="center"/>
              <w:rPr>
                <w:rFonts w:eastAsia="Times New Roman" w:cs="Arial"/>
              </w:rPr>
            </w:pPr>
            <w:r w:rsidRPr="005E3DBD">
              <w:rPr>
                <w:rFonts w:eastAsia="Times New Roman" w:cs="Arial"/>
                <w:lang w:val="sr-Latn-RS"/>
              </w:rPr>
              <w:t>cmol/kg</w:t>
            </w:r>
          </w:p>
        </w:tc>
      </w:tr>
      <w:tr w:rsidR="00051868" w:rsidRPr="005E3DBD" w14:paraId="5406AF9B" w14:textId="77777777" w:rsidTr="00C41614">
        <w:trPr>
          <w:trHeight w:val="116"/>
        </w:trPr>
        <w:tc>
          <w:tcPr>
            <w:tcW w:w="0" w:type="auto"/>
            <w:shd w:val="clear" w:color="auto" w:fill="auto"/>
            <w:vAlign w:val="center"/>
          </w:tcPr>
          <w:p w14:paraId="3D509CB0"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 xml:space="preserve">Степен засићености базама </w:t>
            </w:r>
            <w:r w:rsidRPr="005E3DBD">
              <w:rPr>
                <w:rFonts w:eastAsia="Times New Roman" w:cs="Arial"/>
              </w:rPr>
              <w:t>(C%)</w:t>
            </w:r>
          </w:p>
        </w:tc>
        <w:tc>
          <w:tcPr>
            <w:tcW w:w="0" w:type="auto"/>
            <w:shd w:val="clear" w:color="auto" w:fill="auto"/>
            <w:vAlign w:val="center"/>
          </w:tcPr>
          <w:p w14:paraId="5897D657" w14:textId="77777777" w:rsidR="00051868" w:rsidRPr="005E3DBD" w:rsidRDefault="00051868" w:rsidP="0063511C">
            <w:pPr>
              <w:spacing w:before="0" w:after="0"/>
              <w:jc w:val="center"/>
              <w:rPr>
                <w:rFonts w:eastAsia="Times New Roman" w:cs="Arial"/>
                <w:lang w:val="sr-Latn-RS"/>
              </w:rPr>
            </w:pPr>
            <w:r w:rsidRPr="005E3DBD">
              <w:rPr>
                <w:rFonts w:eastAsia="Times New Roman" w:cs="Arial"/>
                <w:lang w:val="sr-Latn-RS"/>
              </w:rPr>
              <w:t>%</w:t>
            </w:r>
          </w:p>
        </w:tc>
      </w:tr>
      <w:tr w:rsidR="00051868" w:rsidRPr="005E3DBD" w14:paraId="00BCA927" w14:textId="77777777" w:rsidTr="00C41614">
        <w:trPr>
          <w:trHeight w:val="116"/>
        </w:trPr>
        <w:tc>
          <w:tcPr>
            <w:tcW w:w="0" w:type="auto"/>
            <w:shd w:val="clear" w:color="auto" w:fill="auto"/>
            <w:vAlign w:val="center"/>
          </w:tcPr>
          <w:p w14:paraId="1F8BABA5"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Садржај хумуса</w:t>
            </w:r>
          </w:p>
        </w:tc>
        <w:tc>
          <w:tcPr>
            <w:tcW w:w="0" w:type="auto"/>
            <w:shd w:val="clear" w:color="auto" w:fill="auto"/>
            <w:vAlign w:val="center"/>
          </w:tcPr>
          <w:p w14:paraId="4C44A6B7" w14:textId="77777777" w:rsidR="00051868" w:rsidRPr="005E3DBD" w:rsidRDefault="00051868" w:rsidP="0063511C">
            <w:pPr>
              <w:spacing w:before="0" w:after="0"/>
              <w:jc w:val="center"/>
              <w:rPr>
                <w:rFonts w:eastAsia="Times New Roman" w:cs="Arial"/>
                <w:lang w:val="sr-Latn-RS"/>
              </w:rPr>
            </w:pPr>
            <w:r w:rsidRPr="005E3DBD">
              <w:rPr>
                <w:rFonts w:eastAsia="Times New Roman" w:cs="Arial"/>
              </w:rPr>
              <w:t>mg/kg</w:t>
            </w:r>
          </w:p>
        </w:tc>
      </w:tr>
      <w:tr w:rsidR="00051868" w:rsidRPr="005E3DBD" w14:paraId="5A315509" w14:textId="77777777" w:rsidTr="00C41614">
        <w:trPr>
          <w:trHeight w:val="113"/>
        </w:trPr>
        <w:tc>
          <w:tcPr>
            <w:tcW w:w="0" w:type="auto"/>
            <w:shd w:val="clear" w:color="auto" w:fill="auto"/>
            <w:vAlign w:val="center"/>
          </w:tcPr>
          <w:p w14:paraId="60B1FB82"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Запреминска маса</w:t>
            </w:r>
          </w:p>
        </w:tc>
        <w:tc>
          <w:tcPr>
            <w:tcW w:w="0" w:type="auto"/>
            <w:shd w:val="clear" w:color="auto" w:fill="auto"/>
            <w:vAlign w:val="center"/>
          </w:tcPr>
          <w:p w14:paraId="270A88DD" w14:textId="77777777" w:rsidR="00051868" w:rsidRPr="005E3DBD" w:rsidRDefault="00051868" w:rsidP="0063511C">
            <w:pPr>
              <w:spacing w:before="0" w:after="0"/>
              <w:jc w:val="center"/>
              <w:rPr>
                <w:rFonts w:eastAsia="Times New Roman" w:cs="Arial"/>
              </w:rPr>
            </w:pPr>
            <w:r w:rsidRPr="005E3DBD">
              <w:rPr>
                <w:rFonts w:eastAsia="Times New Roman" w:cs="Arial"/>
              </w:rPr>
              <w:t>g/cm</w:t>
            </w:r>
            <w:r w:rsidRPr="005E3DBD">
              <w:rPr>
                <w:rFonts w:eastAsia="Times New Roman" w:cs="Arial"/>
                <w:vertAlign w:val="superscript"/>
              </w:rPr>
              <w:t>3</w:t>
            </w:r>
          </w:p>
        </w:tc>
      </w:tr>
      <w:tr w:rsidR="00051868" w:rsidRPr="005E3DBD" w14:paraId="7E7EBE36" w14:textId="77777777" w:rsidTr="00C41614">
        <w:trPr>
          <w:trHeight w:val="113"/>
        </w:trPr>
        <w:tc>
          <w:tcPr>
            <w:tcW w:w="0" w:type="auto"/>
            <w:shd w:val="clear" w:color="auto" w:fill="auto"/>
            <w:vAlign w:val="center"/>
          </w:tcPr>
          <w:p w14:paraId="31981070"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Густина чврсте фазе земљишта</w:t>
            </w:r>
          </w:p>
        </w:tc>
        <w:tc>
          <w:tcPr>
            <w:tcW w:w="0" w:type="auto"/>
            <w:shd w:val="clear" w:color="auto" w:fill="auto"/>
            <w:vAlign w:val="center"/>
          </w:tcPr>
          <w:p w14:paraId="31BB6E2F" w14:textId="77777777" w:rsidR="00051868" w:rsidRPr="005E3DBD" w:rsidRDefault="00051868" w:rsidP="0063511C">
            <w:pPr>
              <w:spacing w:before="0" w:after="0"/>
              <w:jc w:val="center"/>
              <w:rPr>
                <w:rFonts w:eastAsia="Times New Roman" w:cs="Arial"/>
              </w:rPr>
            </w:pPr>
            <w:r w:rsidRPr="005E3DBD">
              <w:rPr>
                <w:rFonts w:eastAsia="Times New Roman" w:cs="Arial"/>
              </w:rPr>
              <w:t>g/cm</w:t>
            </w:r>
            <w:r w:rsidRPr="005E3DBD">
              <w:rPr>
                <w:rFonts w:eastAsia="Times New Roman" w:cs="Arial"/>
                <w:vertAlign w:val="superscript"/>
              </w:rPr>
              <w:t>3</w:t>
            </w:r>
          </w:p>
        </w:tc>
      </w:tr>
      <w:tr w:rsidR="00051868" w:rsidRPr="005E3DBD" w14:paraId="61633461" w14:textId="77777777" w:rsidTr="00C41614">
        <w:trPr>
          <w:trHeight w:val="113"/>
        </w:trPr>
        <w:tc>
          <w:tcPr>
            <w:tcW w:w="0" w:type="auto"/>
            <w:shd w:val="clear" w:color="auto" w:fill="auto"/>
            <w:vAlign w:val="center"/>
          </w:tcPr>
          <w:p w14:paraId="5F542636"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Укупна порозност</w:t>
            </w:r>
          </w:p>
        </w:tc>
        <w:tc>
          <w:tcPr>
            <w:tcW w:w="0" w:type="auto"/>
            <w:shd w:val="clear" w:color="auto" w:fill="auto"/>
            <w:vAlign w:val="center"/>
          </w:tcPr>
          <w:p w14:paraId="3A4AC48D" w14:textId="77777777" w:rsidR="00051868" w:rsidRPr="005E3DBD" w:rsidRDefault="00051868" w:rsidP="0063511C">
            <w:pPr>
              <w:spacing w:before="0" w:after="0"/>
              <w:jc w:val="center"/>
              <w:rPr>
                <w:rFonts w:eastAsia="Times New Roman" w:cs="Arial"/>
                <w:lang w:val="sr-Cyrl-RS"/>
              </w:rPr>
            </w:pPr>
            <w:r w:rsidRPr="005E3DBD">
              <w:rPr>
                <w:rFonts w:eastAsia="Times New Roman" w:cs="Arial"/>
                <w:lang w:val="sr-Cyrl-RS"/>
              </w:rPr>
              <w:t>%</w:t>
            </w:r>
          </w:p>
        </w:tc>
      </w:tr>
      <w:tr w:rsidR="00051868" w:rsidRPr="005E3DBD" w14:paraId="2E3BE54F" w14:textId="77777777" w:rsidTr="00C41614">
        <w:trPr>
          <w:trHeight w:val="113"/>
        </w:trPr>
        <w:tc>
          <w:tcPr>
            <w:tcW w:w="0" w:type="auto"/>
            <w:shd w:val="clear" w:color="auto" w:fill="auto"/>
            <w:vAlign w:val="center"/>
          </w:tcPr>
          <w:p w14:paraId="35DD614E"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 xml:space="preserve">Укупни органски угљеник </w:t>
            </w:r>
            <w:r w:rsidRPr="005E3DBD">
              <w:rPr>
                <w:rFonts w:eastAsia="Times New Roman" w:cs="Arial"/>
              </w:rPr>
              <w:t>(TOC)</w:t>
            </w:r>
          </w:p>
        </w:tc>
        <w:tc>
          <w:tcPr>
            <w:tcW w:w="0" w:type="auto"/>
            <w:shd w:val="clear" w:color="auto" w:fill="auto"/>
            <w:vAlign w:val="center"/>
          </w:tcPr>
          <w:p w14:paraId="08EAAEAD" w14:textId="77777777" w:rsidR="00051868" w:rsidRPr="005E3DBD" w:rsidRDefault="00051868" w:rsidP="0063511C">
            <w:pPr>
              <w:spacing w:before="0" w:after="0"/>
              <w:jc w:val="center"/>
              <w:rPr>
                <w:rFonts w:eastAsia="Times New Roman" w:cs="Arial"/>
              </w:rPr>
            </w:pPr>
            <w:r w:rsidRPr="005E3DBD">
              <w:rPr>
                <w:rFonts w:eastAsia="Times New Roman" w:cs="Arial"/>
              </w:rPr>
              <w:t>%</w:t>
            </w:r>
          </w:p>
        </w:tc>
      </w:tr>
      <w:tr w:rsidR="00051868" w:rsidRPr="005E3DBD" w14:paraId="1AD0EBC7" w14:textId="77777777" w:rsidTr="00C41614">
        <w:trPr>
          <w:trHeight w:val="113"/>
        </w:trPr>
        <w:tc>
          <w:tcPr>
            <w:tcW w:w="0" w:type="auto"/>
            <w:shd w:val="clear" w:color="auto" w:fill="auto"/>
            <w:vAlign w:val="center"/>
          </w:tcPr>
          <w:p w14:paraId="4AD8E5F5"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Садржај влаге</w:t>
            </w:r>
          </w:p>
        </w:tc>
        <w:tc>
          <w:tcPr>
            <w:tcW w:w="0" w:type="auto"/>
            <w:shd w:val="clear" w:color="auto" w:fill="auto"/>
            <w:vAlign w:val="center"/>
          </w:tcPr>
          <w:p w14:paraId="7DFAD52C" w14:textId="77777777" w:rsidR="00051868" w:rsidRPr="005E3DBD" w:rsidRDefault="00051868" w:rsidP="0063511C">
            <w:pPr>
              <w:spacing w:before="0" w:after="0"/>
              <w:jc w:val="center"/>
              <w:rPr>
                <w:rFonts w:eastAsia="Times New Roman" w:cs="Arial"/>
              </w:rPr>
            </w:pPr>
            <w:r w:rsidRPr="005E3DBD">
              <w:rPr>
                <w:rFonts w:eastAsia="Times New Roman" w:cs="Arial"/>
              </w:rPr>
              <w:t>%</w:t>
            </w:r>
          </w:p>
        </w:tc>
      </w:tr>
      <w:tr w:rsidR="00051868" w:rsidRPr="005E3DBD" w14:paraId="7323853D" w14:textId="77777777" w:rsidTr="00C41614">
        <w:trPr>
          <w:trHeight w:val="113"/>
        </w:trPr>
        <w:tc>
          <w:tcPr>
            <w:tcW w:w="0" w:type="auto"/>
            <w:shd w:val="clear" w:color="auto" w:fill="auto"/>
            <w:vAlign w:val="center"/>
          </w:tcPr>
          <w:p w14:paraId="5BF1EF42"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Губитак жарењем</w:t>
            </w:r>
          </w:p>
        </w:tc>
        <w:tc>
          <w:tcPr>
            <w:tcW w:w="0" w:type="auto"/>
            <w:shd w:val="clear" w:color="auto" w:fill="auto"/>
            <w:vAlign w:val="center"/>
          </w:tcPr>
          <w:p w14:paraId="6B749921" w14:textId="77777777" w:rsidR="00051868" w:rsidRPr="005E3DBD" w:rsidRDefault="00051868" w:rsidP="0063511C">
            <w:pPr>
              <w:spacing w:before="0" w:after="0"/>
              <w:jc w:val="center"/>
              <w:rPr>
                <w:rFonts w:eastAsia="Times New Roman" w:cs="Arial"/>
              </w:rPr>
            </w:pPr>
            <w:r w:rsidRPr="005E3DBD">
              <w:rPr>
                <w:rFonts w:eastAsia="Times New Roman" w:cs="Arial"/>
              </w:rPr>
              <w:t>%</w:t>
            </w:r>
          </w:p>
        </w:tc>
      </w:tr>
      <w:tr w:rsidR="00051868" w:rsidRPr="005E3DBD" w14:paraId="29694C0C" w14:textId="77777777" w:rsidTr="00C41614">
        <w:trPr>
          <w:trHeight w:val="113"/>
        </w:trPr>
        <w:tc>
          <w:tcPr>
            <w:tcW w:w="0" w:type="auto"/>
            <w:shd w:val="clear" w:color="auto" w:fill="auto"/>
            <w:vAlign w:val="center"/>
          </w:tcPr>
          <w:p w14:paraId="34BB77E9"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Хидролитичка киселост</w:t>
            </w:r>
          </w:p>
        </w:tc>
        <w:tc>
          <w:tcPr>
            <w:tcW w:w="0" w:type="auto"/>
            <w:shd w:val="clear" w:color="auto" w:fill="auto"/>
            <w:vAlign w:val="center"/>
          </w:tcPr>
          <w:p w14:paraId="16F3FE23" w14:textId="77777777" w:rsidR="00051868" w:rsidRPr="005E3DBD" w:rsidRDefault="00051868" w:rsidP="0063511C">
            <w:pPr>
              <w:spacing w:before="0" w:after="0"/>
              <w:jc w:val="center"/>
              <w:rPr>
                <w:rFonts w:eastAsia="Times New Roman" w:cs="Arial"/>
              </w:rPr>
            </w:pPr>
            <w:r w:rsidRPr="005E3DBD">
              <w:rPr>
                <w:rFonts w:eastAsia="Times New Roman" w:cs="Arial"/>
                <w:lang w:val="sr-Latn-RS"/>
              </w:rPr>
              <w:t>cmol/kg</w:t>
            </w:r>
          </w:p>
        </w:tc>
      </w:tr>
      <w:tr w:rsidR="00051868" w:rsidRPr="005E3DBD" w14:paraId="5F83A24A" w14:textId="77777777" w:rsidTr="00C41614">
        <w:trPr>
          <w:trHeight w:val="113"/>
        </w:trPr>
        <w:tc>
          <w:tcPr>
            <w:tcW w:w="0" w:type="auto"/>
            <w:shd w:val="clear" w:color="auto" w:fill="auto"/>
            <w:vAlign w:val="center"/>
          </w:tcPr>
          <w:p w14:paraId="47973F33"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Капацитет адсорпције катјона</w:t>
            </w:r>
          </w:p>
        </w:tc>
        <w:tc>
          <w:tcPr>
            <w:tcW w:w="0" w:type="auto"/>
            <w:shd w:val="clear" w:color="auto" w:fill="auto"/>
            <w:vAlign w:val="center"/>
          </w:tcPr>
          <w:p w14:paraId="10607560" w14:textId="77777777" w:rsidR="00051868" w:rsidRPr="005E3DBD" w:rsidRDefault="00051868" w:rsidP="0063511C">
            <w:pPr>
              <w:spacing w:before="0" w:after="0"/>
              <w:jc w:val="center"/>
              <w:rPr>
                <w:rFonts w:eastAsia="Times New Roman" w:cs="Arial"/>
              </w:rPr>
            </w:pPr>
            <w:r w:rsidRPr="005E3DBD">
              <w:rPr>
                <w:rFonts w:eastAsia="Times New Roman" w:cs="Arial"/>
                <w:lang w:val="sr-Latn-RS"/>
              </w:rPr>
              <w:t>cmol/kg</w:t>
            </w:r>
          </w:p>
        </w:tc>
      </w:tr>
      <w:tr w:rsidR="00051868" w:rsidRPr="005E3DBD" w14:paraId="5AB13DF6" w14:textId="77777777" w:rsidTr="00C41614">
        <w:trPr>
          <w:trHeight w:val="113"/>
        </w:trPr>
        <w:tc>
          <w:tcPr>
            <w:tcW w:w="0" w:type="auto"/>
            <w:shd w:val="clear" w:color="auto" w:fill="auto"/>
            <w:vAlign w:val="center"/>
          </w:tcPr>
          <w:p w14:paraId="57F5D67C" w14:textId="77777777" w:rsidR="00051868" w:rsidRPr="005E3DBD" w:rsidRDefault="00051868" w:rsidP="0063511C">
            <w:pPr>
              <w:spacing w:before="0" w:after="0"/>
              <w:rPr>
                <w:rFonts w:eastAsia="Times New Roman" w:cs="Arial"/>
                <w:lang w:val="ru-RU"/>
              </w:rPr>
            </w:pPr>
            <w:r w:rsidRPr="005E3DBD">
              <w:rPr>
                <w:rFonts w:eastAsia="Times New Roman" w:cs="Arial"/>
                <w:lang w:val="sr-Cyrl-RS"/>
              </w:rPr>
              <w:t xml:space="preserve">Сума измењивих базних катјона </w:t>
            </w:r>
            <w:r w:rsidRPr="005E3DBD">
              <w:rPr>
                <w:rFonts w:eastAsia="Times New Roman" w:cs="Arial"/>
                <w:lang w:val="ru-RU"/>
              </w:rPr>
              <w:t>(</w:t>
            </w:r>
            <w:r w:rsidRPr="005E3DBD">
              <w:rPr>
                <w:rFonts w:eastAsia="Times New Roman" w:cs="Arial"/>
              </w:rPr>
              <w:t>S</w:t>
            </w:r>
            <w:r w:rsidRPr="005E3DBD">
              <w:rPr>
                <w:rFonts w:eastAsia="Times New Roman" w:cs="Arial"/>
                <w:lang w:val="ru-RU"/>
              </w:rPr>
              <w:t>)</w:t>
            </w:r>
          </w:p>
        </w:tc>
        <w:tc>
          <w:tcPr>
            <w:tcW w:w="0" w:type="auto"/>
            <w:shd w:val="clear" w:color="auto" w:fill="auto"/>
            <w:vAlign w:val="center"/>
          </w:tcPr>
          <w:p w14:paraId="0D323894" w14:textId="77777777" w:rsidR="00051868" w:rsidRPr="005E3DBD" w:rsidRDefault="00051868" w:rsidP="0063511C">
            <w:pPr>
              <w:spacing w:before="0" w:after="0"/>
              <w:jc w:val="center"/>
              <w:rPr>
                <w:rFonts w:eastAsia="Times New Roman" w:cs="Arial"/>
              </w:rPr>
            </w:pPr>
            <w:r w:rsidRPr="005E3DBD">
              <w:rPr>
                <w:rFonts w:eastAsia="Times New Roman" w:cs="Arial"/>
                <w:lang w:val="sr-Latn-RS"/>
              </w:rPr>
              <w:t>cmol/kg</w:t>
            </w:r>
          </w:p>
        </w:tc>
      </w:tr>
      <w:tr w:rsidR="00051868" w:rsidRPr="005E3DBD" w14:paraId="763D8695" w14:textId="77777777" w:rsidTr="00C41614">
        <w:trPr>
          <w:trHeight w:val="113"/>
        </w:trPr>
        <w:tc>
          <w:tcPr>
            <w:tcW w:w="0" w:type="auto"/>
            <w:shd w:val="clear" w:color="auto" w:fill="auto"/>
            <w:vAlign w:val="center"/>
          </w:tcPr>
          <w:p w14:paraId="5CA2E90C" w14:textId="77777777" w:rsidR="00051868" w:rsidRPr="005E3DBD" w:rsidRDefault="00051868" w:rsidP="0063511C">
            <w:pPr>
              <w:spacing w:before="0" w:after="0"/>
              <w:rPr>
                <w:rFonts w:eastAsia="Times New Roman" w:cs="Arial"/>
                <w:lang w:val="sr-Cyrl-RS"/>
              </w:rPr>
            </w:pPr>
            <w:r>
              <w:rPr>
                <w:rFonts w:eastAsia="Times New Roman" w:cs="Arial"/>
                <w:lang w:val="sr-Cyrl-RS"/>
              </w:rPr>
              <w:t>Укупни нафтни угљоводоници</w:t>
            </w:r>
            <w:r w:rsidRPr="005E3DBD">
              <w:rPr>
                <w:rFonts w:eastAsia="Times New Roman" w:cs="Arial"/>
                <w:lang w:val="sr-Cyrl-RS"/>
              </w:rPr>
              <w:t xml:space="preserve"> (фракције С</w:t>
            </w:r>
            <w:r w:rsidRPr="005E3DBD">
              <w:rPr>
                <w:rFonts w:eastAsia="Times New Roman" w:cs="Arial"/>
                <w:vertAlign w:val="subscript"/>
                <w:lang w:val="ru-RU"/>
              </w:rPr>
              <w:t>6</w:t>
            </w:r>
            <w:r w:rsidRPr="005E3DBD">
              <w:rPr>
                <w:rFonts w:eastAsia="Times New Roman" w:cs="Arial"/>
                <w:lang w:val="sr-Cyrl-RS"/>
              </w:rPr>
              <w:t xml:space="preserve"> – С</w:t>
            </w:r>
            <w:r w:rsidRPr="005E3DBD">
              <w:rPr>
                <w:rFonts w:eastAsia="Times New Roman" w:cs="Arial"/>
                <w:vertAlign w:val="subscript"/>
                <w:lang w:val="sr-Cyrl-RS"/>
              </w:rPr>
              <w:t>40</w:t>
            </w:r>
            <w:r w:rsidRPr="005E3DBD">
              <w:rPr>
                <w:rFonts w:eastAsia="Times New Roman" w:cs="Arial"/>
                <w:lang w:val="sr-Cyrl-RS"/>
              </w:rPr>
              <w:t>)</w:t>
            </w:r>
          </w:p>
        </w:tc>
        <w:tc>
          <w:tcPr>
            <w:tcW w:w="0" w:type="auto"/>
            <w:shd w:val="clear" w:color="auto" w:fill="auto"/>
            <w:vAlign w:val="center"/>
          </w:tcPr>
          <w:p w14:paraId="70D353AA" w14:textId="77777777" w:rsidR="00051868" w:rsidRPr="005E3DBD" w:rsidRDefault="00051868" w:rsidP="0063511C">
            <w:pPr>
              <w:spacing w:before="0" w:after="0"/>
              <w:jc w:val="center"/>
              <w:rPr>
                <w:rFonts w:eastAsia="Times New Roman" w:cs="Arial"/>
                <w:lang w:val="ru-RU"/>
              </w:rPr>
            </w:pPr>
            <w:r w:rsidRPr="005E3DBD">
              <w:rPr>
                <w:rFonts w:eastAsia="Times New Roman" w:cs="Arial"/>
              </w:rPr>
              <w:t xml:space="preserve">mg/kg </w:t>
            </w:r>
            <w:r w:rsidRPr="005E3DBD">
              <w:rPr>
                <w:rFonts w:eastAsia="Times New Roman" w:cs="Arial"/>
                <w:lang w:val="sr-Cyrl-RS"/>
              </w:rPr>
              <w:t>суве материје</w:t>
            </w:r>
          </w:p>
        </w:tc>
      </w:tr>
      <w:tr w:rsidR="00051868" w:rsidRPr="005E3DBD" w14:paraId="633E92CA" w14:textId="77777777" w:rsidTr="00C41614">
        <w:trPr>
          <w:trHeight w:val="113"/>
        </w:trPr>
        <w:tc>
          <w:tcPr>
            <w:tcW w:w="0" w:type="auto"/>
            <w:shd w:val="clear" w:color="auto" w:fill="auto"/>
            <w:vAlign w:val="center"/>
          </w:tcPr>
          <w:p w14:paraId="3160FCA3" w14:textId="77777777" w:rsidR="00051868" w:rsidRPr="005E3DBD" w:rsidRDefault="00051868" w:rsidP="0063511C">
            <w:pPr>
              <w:spacing w:before="0" w:after="0"/>
              <w:rPr>
                <w:rFonts w:eastAsia="Times New Roman" w:cs="Arial"/>
              </w:rPr>
            </w:pPr>
            <w:r w:rsidRPr="005E3DBD">
              <w:rPr>
                <w:rFonts w:eastAsia="Times New Roman" w:cs="Arial"/>
                <w:lang w:val="sr-Cyrl-RS"/>
              </w:rPr>
              <w:t xml:space="preserve">1,2 – дихлоретан </w:t>
            </w:r>
            <w:r w:rsidRPr="005E3DBD">
              <w:rPr>
                <w:rFonts w:eastAsia="Times New Roman" w:cs="Arial"/>
              </w:rPr>
              <w:t>(EDC)</w:t>
            </w:r>
          </w:p>
        </w:tc>
        <w:tc>
          <w:tcPr>
            <w:tcW w:w="0" w:type="auto"/>
            <w:shd w:val="clear" w:color="auto" w:fill="auto"/>
            <w:vAlign w:val="center"/>
          </w:tcPr>
          <w:p w14:paraId="70C8D274" w14:textId="77777777" w:rsidR="00051868" w:rsidRPr="005E3DBD" w:rsidRDefault="00051868" w:rsidP="0063511C">
            <w:pPr>
              <w:spacing w:before="0" w:after="0"/>
              <w:jc w:val="center"/>
              <w:rPr>
                <w:rFonts w:eastAsia="Times New Roman" w:cs="Arial"/>
                <w:lang w:val="sr-Cyrl-RS"/>
              </w:rPr>
            </w:pPr>
            <w:r w:rsidRPr="005E3DBD">
              <w:rPr>
                <w:rFonts w:eastAsia="Times New Roman" w:cs="Arial"/>
              </w:rPr>
              <w:t xml:space="preserve">mg/kg </w:t>
            </w:r>
            <w:r w:rsidRPr="005E3DBD">
              <w:rPr>
                <w:rFonts w:eastAsia="Times New Roman" w:cs="Arial"/>
                <w:lang w:val="sr-Cyrl-RS"/>
              </w:rPr>
              <w:t>суве материје</w:t>
            </w:r>
          </w:p>
        </w:tc>
      </w:tr>
      <w:tr w:rsidR="00051868" w:rsidRPr="005E3DBD" w14:paraId="6179581B" w14:textId="77777777" w:rsidTr="00C41614">
        <w:trPr>
          <w:trHeight w:val="113"/>
        </w:trPr>
        <w:tc>
          <w:tcPr>
            <w:tcW w:w="0" w:type="auto"/>
            <w:shd w:val="clear" w:color="auto" w:fill="auto"/>
            <w:vAlign w:val="center"/>
          </w:tcPr>
          <w:p w14:paraId="729249E3" w14:textId="77777777" w:rsidR="00051868" w:rsidRPr="005E3DBD" w:rsidRDefault="00051868" w:rsidP="0063511C">
            <w:pPr>
              <w:spacing w:before="0" w:after="0"/>
              <w:rPr>
                <w:rFonts w:eastAsia="Times New Roman" w:cs="Arial"/>
              </w:rPr>
            </w:pPr>
            <w:r w:rsidRPr="005E3DBD">
              <w:rPr>
                <w:rFonts w:eastAsia="Times New Roman" w:cs="Arial"/>
                <w:lang w:val="sr-Cyrl-RS"/>
              </w:rPr>
              <w:t>Винилхлорид мономер</w:t>
            </w:r>
            <w:r w:rsidRPr="005E3DBD">
              <w:rPr>
                <w:rFonts w:eastAsia="Times New Roman" w:cs="Arial"/>
              </w:rPr>
              <w:t xml:space="preserve"> (VCM)</w:t>
            </w:r>
          </w:p>
        </w:tc>
        <w:tc>
          <w:tcPr>
            <w:tcW w:w="0" w:type="auto"/>
            <w:shd w:val="clear" w:color="auto" w:fill="auto"/>
            <w:vAlign w:val="center"/>
          </w:tcPr>
          <w:p w14:paraId="712988FD" w14:textId="77777777" w:rsidR="00051868" w:rsidRPr="005E3DBD" w:rsidRDefault="00051868" w:rsidP="0063511C">
            <w:pPr>
              <w:spacing w:before="0" w:after="0"/>
              <w:jc w:val="center"/>
              <w:rPr>
                <w:rFonts w:eastAsia="Times New Roman" w:cs="Arial"/>
                <w:lang w:val="sr-Cyrl-RS"/>
              </w:rPr>
            </w:pPr>
            <w:r w:rsidRPr="005E3DBD">
              <w:rPr>
                <w:rFonts w:eastAsia="Times New Roman" w:cs="Arial"/>
              </w:rPr>
              <w:t xml:space="preserve">mg/kg </w:t>
            </w:r>
            <w:r w:rsidRPr="005E3DBD">
              <w:rPr>
                <w:rFonts w:eastAsia="Times New Roman" w:cs="Arial"/>
                <w:lang w:val="sr-Cyrl-RS"/>
              </w:rPr>
              <w:t>суве материје</w:t>
            </w:r>
          </w:p>
        </w:tc>
      </w:tr>
      <w:tr w:rsidR="00051868" w:rsidRPr="005E3DBD" w14:paraId="05B8F848" w14:textId="77777777" w:rsidTr="00C41614">
        <w:trPr>
          <w:trHeight w:val="113"/>
        </w:trPr>
        <w:tc>
          <w:tcPr>
            <w:tcW w:w="0" w:type="auto"/>
            <w:shd w:val="clear" w:color="auto" w:fill="auto"/>
            <w:vAlign w:val="center"/>
          </w:tcPr>
          <w:p w14:paraId="0735E9F1"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Жива</w:t>
            </w:r>
            <w:r w:rsidRPr="005E3DBD">
              <w:rPr>
                <w:rFonts w:eastAsia="Times New Roman" w:cs="Arial"/>
              </w:rPr>
              <w:t xml:space="preserve"> (Hg)</w:t>
            </w:r>
          </w:p>
        </w:tc>
        <w:tc>
          <w:tcPr>
            <w:tcW w:w="0" w:type="auto"/>
            <w:shd w:val="clear" w:color="auto" w:fill="auto"/>
            <w:vAlign w:val="center"/>
          </w:tcPr>
          <w:p w14:paraId="3A5C65C5" w14:textId="77777777" w:rsidR="00051868" w:rsidRPr="005E3DBD" w:rsidRDefault="00051868" w:rsidP="0063511C">
            <w:pPr>
              <w:spacing w:before="0" w:after="0"/>
              <w:jc w:val="center"/>
              <w:rPr>
                <w:rFonts w:eastAsia="Times New Roman" w:cs="Arial"/>
                <w:lang w:val="sr-Cyrl-RS"/>
              </w:rPr>
            </w:pPr>
            <w:r w:rsidRPr="005E3DBD">
              <w:rPr>
                <w:rFonts w:eastAsia="Times New Roman" w:cs="Arial"/>
              </w:rPr>
              <w:t xml:space="preserve">mg/kg </w:t>
            </w:r>
            <w:r w:rsidRPr="005E3DBD">
              <w:rPr>
                <w:rFonts w:eastAsia="Times New Roman" w:cs="Arial"/>
                <w:lang w:val="sr-Cyrl-RS"/>
              </w:rPr>
              <w:t>суве материје</w:t>
            </w:r>
          </w:p>
        </w:tc>
      </w:tr>
      <w:tr w:rsidR="00051868" w:rsidRPr="005E3DBD" w14:paraId="4756EC57" w14:textId="77777777" w:rsidTr="00C41614">
        <w:trPr>
          <w:trHeight w:val="113"/>
        </w:trPr>
        <w:tc>
          <w:tcPr>
            <w:tcW w:w="0" w:type="auto"/>
            <w:shd w:val="clear" w:color="auto" w:fill="auto"/>
            <w:vAlign w:val="center"/>
          </w:tcPr>
          <w:p w14:paraId="2419A119"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Бензен</w:t>
            </w:r>
          </w:p>
        </w:tc>
        <w:tc>
          <w:tcPr>
            <w:tcW w:w="0" w:type="auto"/>
            <w:shd w:val="clear" w:color="auto" w:fill="auto"/>
            <w:vAlign w:val="center"/>
          </w:tcPr>
          <w:p w14:paraId="064605BE" w14:textId="77777777" w:rsidR="00051868" w:rsidRPr="005E3DBD" w:rsidRDefault="00051868" w:rsidP="0063511C">
            <w:pPr>
              <w:spacing w:before="0" w:after="0"/>
              <w:jc w:val="center"/>
              <w:rPr>
                <w:rFonts w:eastAsia="Times New Roman" w:cs="Arial"/>
              </w:rPr>
            </w:pPr>
            <w:r w:rsidRPr="005E3DBD">
              <w:rPr>
                <w:rFonts w:eastAsia="Times New Roman" w:cs="Arial"/>
              </w:rPr>
              <w:t xml:space="preserve">mg/kg </w:t>
            </w:r>
            <w:r w:rsidRPr="005E3DBD">
              <w:rPr>
                <w:rFonts w:eastAsia="Times New Roman" w:cs="Arial"/>
                <w:lang w:val="sr-Cyrl-RS"/>
              </w:rPr>
              <w:t>суве материје</w:t>
            </w:r>
          </w:p>
        </w:tc>
      </w:tr>
      <w:tr w:rsidR="00051868" w:rsidRPr="005E3DBD" w14:paraId="2E2870AB" w14:textId="77777777" w:rsidTr="00C41614">
        <w:trPr>
          <w:trHeight w:val="113"/>
        </w:trPr>
        <w:tc>
          <w:tcPr>
            <w:tcW w:w="0" w:type="auto"/>
            <w:shd w:val="clear" w:color="auto" w:fill="auto"/>
            <w:vAlign w:val="center"/>
          </w:tcPr>
          <w:p w14:paraId="6CB5A6C9"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Етилбензен</w:t>
            </w:r>
          </w:p>
        </w:tc>
        <w:tc>
          <w:tcPr>
            <w:tcW w:w="0" w:type="auto"/>
            <w:shd w:val="clear" w:color="auto" w:fill="auto"/>
            <w:vAlign w:val="center"/>
          </w:tcPr>
          <w:p w14:paraId="0FCC5D6A" w14:textId="77777777" w:rsidR="00051868" w:rsidRPr="005E3DBD" w:rsidRDefault="00051868" w:rsidP="0063511C">
            <w:pPr>
              <w:spacing w:before="0" w:after="0"/>
              <w:jc w:val="center"/>
              <w:rPr>
                <w:rFonts w:eastAsia="Times New Roman" w:cs="Arial"/>
              </w:rPr>
            </w:pPr>
            <w:r w:rsidRPr="005E3DBD">
              <w:rPr>
                <w:rFonts w:eastAsia="Times New Roman" w:cs="Arial"/>
              </w:rPr>
              <w:t xml:space="preserve">mg/kg </w:t>
            </w:r>
            <w:r w:rsidRPr="005E3DBD">
              <w:rPr>
                <w:rFonts w:eastAsia="Times New Roman" w:cs="Arial"/>
                <w:lang w:val="sr-Cyrl-RS"/>
              </w:rPr>
              <w:t>суве материје</w:t>
            </w:r>
          </w:p>
        </w:tc>
      </w:tr>
      <w:tr w:rsidR="00051868" w:rsidRPr="005E3DBD" w14:paraId="6B39E65F" w14:textId="77777777" w:rsidTr="00C41614">
        <w:trPr>
          <w:trHeight w:val="113"/>
        </w:trPr>
        <w:tc>
          <w:tcPr>
            <w:tcW w:w="0" w:type="auto"/>
            <w:shd w:val="clear" w:color="auto" w:fill="auto"/>
            <w:vAlign w:val="center"/>
          </w:tcPr>
          <w:p w14:paraId="60771CB2"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Толуен</w:t>
            </w:r>
          </w:p>
        </w:tc>
        <w:tc>
          <w:tcPr>
            <w:tcW w:w="0" w:type="auto"/>
            <w:shd w:val="clear" w:color="auto" w:fill="auto"/>
            <w:vAlign w:val="center"/>
          </w:tcPr>
          <w:p w14:paraId="5494CAEE" w14:textId="77777777" w:rsidR="00051868" w:rsidRPr="005E3DBD" w:rsidRDefault="00051868" w:rsidP="0063511C">
            <w:pPr>
              <w:spacing w:before="0" w:after="0"/>
              <w:jc w:val="center"/>
              <w:rPr>
                <w:rFonts w:eastAsia="Times New Roman" w:cs="Arial"/>
              </w:rPr>
            </w:pPr>
            <w:r w:rsidRPr="005E3DBD">
              <w:rPr>
                <w:rFonts w:eastAsia="Times New Roman" w:cs="Arial"/>
              </w:rPr>
              <w:t xml:space="preserve">mg/kg </w:t>
            </w:r>
            <w:r w:rsidRPr="005E3DBD">
              <w:rPr>
                <w:rFonts w:eastAsia="Times New Roman" w:cs="Arial"/>
                <w:lang w:val="sr-Cyrl-RS"/>
              </w:rPr>
              <w:t>суве материје</w:t>
            </w:r>
          </w:p>
        </w:tc>
      </w:tr>
      <w:tr w:rsidR="00051868" w:rsidRPr="005E3DBD" w14:paraId="1B01132E" w14:textId="77777777" w:rsidTr="00C41614">
        <w:trPr>
          <w:trHeight w:val="113"/>
        </w:trPr>
        <w:tc>
          <w:tcPr>
            <w:tcW w:w="0" w:type="auto"/>
            <w:shd w:val="clear" w:color="auto" w:fill="auto"/>
            <w:vAlign w:val="center"/>
          </w:tcPr>
          <w:p w14:paraId="2747C984" w14:textId="77777777" w:rsidR="00051868" w:rsidRPr="005E3DBD" w:rsidRDefault="00051868" w:rsidP="0063511C">
            <w:pPr>
              <w:spacing w:before="0" w:after="0"/>
              <w:rPr>
                <w:rFonts w:eastAsia="Times New Roman" w:cs="Arial"/>
                <w:lang w:val="sr-Cyrl-RS"/>
              </w:rPr>
            </w:pPr>
            <w:r w:rsidRPr="005E3DBD">
              <w:rPr>
                <w:rFonts w:eastAsia="Times New Roman" w:cs="Arial"/>
                <w:lang w:val="sr-Cyrl-RS"/>
              </w:rPr>
              <w:t>Ксилен</w:t>
            </w:r>
          </w:p>
        </w:tc>
        <w:tc>
          <w:tcPr>
            <w:tcW w:w="0" w:type="auto"/>
            <w:shd w:val="clear" w:color="auto" w:fill="auto"/>
            <w:vAlign w:val="center"/>
          </w:tcPr>
          <w:p w14:paraId="080AA24D" w14:textId="77777777" w:rsidR="00051868" w:rsidRPr="005E3DBD" w:rsidRDefault="00051868" w:rsidP="0063511C">
            <w:pPr>
              <w:spacing w:before="0" w:after="0"/>
              <w:jc w:val="center"/>
              <w:rPr>
                <w:rFonts w:eastAsia="Times New Roman" w:cs="Arial"/>
              </w:rPr>
            </w:pPr>
            <w:r w:rsidRPr="005E3DBD">
              <w:rPr>
                <w:rFonts w:eastAsia="Times New Roman" w:cs="Arial"/>
              </w:rPr>
              <w:t xml:space="preserve">mg/kg </w:t>
            </w:r>
            <w:r w:rsidRPr="005E3DBD">
              <w:rPr>
                <w:rFonts w:eastAsia="Times New Roman" w:cs="Arial"/>
                <w:lang w:val="sr-Cyrl-RS"/>
              </w:rPr>
              <w:t>суве материје</w:t>
            </w:r>
          </w:p>
        </w:tc>
      </w:tr>
    </w:tbl>
    <w:p w14:paraId="13498FD3" w14:textId="77777777" w:rsidR="00051868" w:rsidRDefault="00051868" w:rsidP="00051868">
      <w:pPr>
        <w:rPr>
          <w:rFonts w:eastAsia="Times New Roman"/>
          <w:szCs w:val="20"/>
          <w:lang w:val="sr-Cyrl-RS"/>
        </w:rPr>
      </w:pPr>
      <w:r w:rsidRPr="005E3DBD">
        <w:rPr>
          <w:rFonts w:eastAsia="Times New Roman"/>
          <w:szCs w:val="20"/>
          <w:lang w:val="sr-Cyrl-RS"/>
        </w:rPr>
        <w:t>Граничне максималне и Ремедијационе вредности утврђене су Уредбом о граничним вредностима загађујућих, штетних и опасних материја у земљишту</w:t>
      </w:r>
      <w:r>
        <w:rPr>
          <w:rFonts w:eastAsia="Times New Roman"/>
          <w:szCs w:val="20"/>
          <w:lang w:val="sr-Cyrl-RS"/>
        </w:rPr>
        <w:t>, Прилог 1</w:t>
      </w:r>
      <w:r w:rsidRPr="005E3DBD">
        <w:rPr>
          <w:rFonts w:eastAsia="Times New Roman"/>
          <w:szCs w:val="20"/>
          <w:lang w:val="sr-Cyrl-RS"/>
        </w:rPr>
        <w:t>.</w:t>
      </w:r>
    </w:p>
    <w:p w14:paraId="081F4967" w14:textId="77777777" w:rsidR="00051868" w:rsidRPr="00051868" w:rsidRDefault="00051868" w:rsidP="00C41614">
      <w:pPr>
        <w:rPr>
          <w:rFonts w:eastAsia="Times New Roman" w:cs="Arial"/>
          <w:lang w:val="sr-Cyrl-RS"/>
        </w:rPr>
      </w:pPr>
      <w:r w:rsidRPr="00DE2A7F">
        <w:rPr>
          <w:lang w:val="sr-Cyrl-RS"/>
        </w:rPr>
        <w:t>За све наведене параметре неопходно је да методе буду акредитоване</w:t>
      </w:r>
      <w:r>
        <w:rPr>
          <w:lang w:val="sr-Cyrl-RS"/>
        </w:rPr>
        <w:t>.</w:t>
      </w:r>
    </w:p>
    <w:p w14:paraId="334FAD4A" w14:textId="77777777" w:rsidR="00333132" w:rsidRPr="00333132" w:rsidRDefault="00BB4D6D" w:rsidP="00333132">
      <w:pPr>
        <w:pStyle w:val="Pasussalistom"/>
        <w:numPr>
          <w:ilvl w:val="0"/>
          <w:numId w:val="43"/>
        </w:numPr>
        <w:contextualSpacing w:val="0"/>
        <w:rPr>
          <w:rFonts w:eastAsia="Times New Roman" w:cs="Arial"/>
          <w:lang w:val="sr-Cyrl-RS"/>
        </w:rPr>
      </w:pPr>
      <w:r w:rsidRPr="00BB4D6D">
        <w:rPr>
          <w:rFonts w:eastAsia="Times New Roman" w:cs="Arial"/>
          <w:lang w:val="sr-Cyrl-RS"/>
        </w:rPr>
        <w:t xml:space="preserve">Уградња </w:t>
      </w:r>
      <w:r>
        <w:rPr>
          <w:rFonts w:eastAsia="Times New Roman" w:cs="Arial"/>
          <w:lang w:val="sr-Cyrl-RS"/>
        </w:rPr>
        <w:t>пијезометара</w:t>
      </w:r>
      <w:r w:rsidRPr="00BB4D6D">
        <w:rPr>
          <w:rFonts w:eastAsia="Times New Roman" w:cs="Arial"/>
          <w:lang w:val="sr-Cyrl-RS"/>
        </w:rPr>
        <w:t xml:space="preserve"> </w:t>
      </w:r>
      <w:r w:rsidRPr="00BB4D6D">
        <w:rPr>
          <w:lang w:val="ru-RU"/>
        </w:rPr>
        <w:t>Ø</w:t>
      </w:r>
      <w:r w:rsidRPr="00BB4D6D">
        <w:rPr>
          <w:rFonts w:eastAsia="Times New Roman" w:cs="Arial"/>
          <w:lang w:val="sr-Cyrl-RS"/>
        </w:rPr>
        <w:t>90 mm, у изведен</w:t>
      </w:r>
      <w:r w:rsidR="00333132">
        <w:rPr>
          <w:rFonts w:eastAsia="Times New Roman" w:cs="Arial"/>
          <w:lang w:val="sr-Cyrl-RS"/>
        </w:rPr>
        <w:t>е</w:t>
      </w:r>
      <w:r w:rsidRPr="00BB4D6D">
        <w:rPr>
          <w:rFonts w:eastAsia="Times New Roman" w:cs="Arial"/>
          <w:lang w:val="sr-Cyrl-RS"/>
        </w:rPr>
        <w:t xml:space="preserve"> истражн</w:t>
      </w:r>
      <w:r w:rsidR="00333132">
        <w:rPr>
          <w:rFonts w:eastAsia="Times New Roman" w:cs="Arial"/>
          <w:lang w:val="sr-Cyrl-RS"/>
        </w:rPr>
        <w:t>е</w:t>
      </w:r>
      <w:r w:rsidRPr="00BB4D6D">
        <w:rPr>
          <w:rFonts w:eastAsia="Times New Roman" w:cs="Arial"/>
          <w:lang w:val="sr-Cyrl-RS"/>
        </w:rPr>
        <w:t xml:space="preserve"> бушотин</w:t>
      </w:r>
      <w:r w:rsidR="00333132">
        <w:rPr>
          <w:rFonts w:eastAsia="Times New Roman" w:cs="Arial"/>
          <w:lang w:val="sr-Cyrl-RS"/>
        </w:rPr>
        <w:t>е</w:t>
      </w:r>
      <w:r w:rsidRPr="00BB4D6D">
        <w:rPr>
          <w:rFonts w:eastAsia="Times New Roman" w:cs="Arial"/>
          <w:lang w:val="sr-Cyrl-RS"/>
        </w:rPr>
        <w:t>, укључујући испирање бушотин</w:t>
      </w:r>
      <w:r w:rsidR="00333132">
        <w:rPr>
          <w:rFonts w:eastAsia="Times New Roman" w:cs="Arial"/>
          <w:lang w:val="sr-Cyrl-RS"/>
        </w:rPr>
        <w:t>а</w:t>
      </w:r>
      <w:r w:rsidRPr="00BB4D6D">
        <w:rPr>
          <w:rFonts w:eastAsia="Times New Roman" w:cs="Arial"/>
          <w:lang w:val="sr-Cyrl-RS"/>
        </w:rPr>
        <w:t>, постављање филтерског дела, тампонирање и израду заштитне металне капе</w:t>
      </w:r>
      <w:r w:rsidR="00333132">
        <w:rPr>
          <w:rFonts w:eastAsia="Times New Roman" w:cs="Arial"/>
          <w:lang w:val="sr-Cyrl-RS"/>
        </w:rPr>
        <w:t xml:space="preserve"> (локације бушотина дате на слици 1)</w:t>
      </w:r>
      <w:r w:rsidR="00FE0E7A">
        <w:rPr>
          <w:rFonts w:eastAsia="Times New Roman" w:cs="Arial"/>
          <w:lang w:val="sr-Cyrl-RS"/>
        </w:rPr>
        <w:t>;</w:t>
      </w:r>
    </w:p>
    <w:p w14:paraId="12B7C48E" w14:textId="77777777" w:rsidR="001925DF" w:rsidRDefault="001925DF" w:rsidP="00DB3767">
      <w:pPr>
        <w:pStyle w:val="Pasussalistom"/>
        <w:numPr>
          <w:ilvl w:val="0"/>
          <w:numId w:val="43"/>
        </w:numPr>
        <w:contextualSpacing w:val="0"/>
        <w:rPr>
          <w:rFonts w:eastAsia="Times New Roman" w:cs="Arial"/>
          <w:lang w:val="sr-Cyrl-RS"/>
        </w:rPr>
      </w:pPr>
      <w:r w:rsidRPr="001925DF">
        <w:rPr>
          <w:rFonts w:eastAsia="Times New Roman" w:cs="Arial"/>
          <w:lang w:val="sr-Cyrl-RS"/>
        </w:rPr>
        <w:t>Успостављање система за праћење режима климе, преузимање података од РХМЗ за метеоролошку станицу Панчево, која је репрезентативна за разматрани простор</w:t>
      </w:r>
    </w:p>
    <w:p w14:paraId="2EFC38CE" w14:textId="77777777" w:rsidR="00FE0E7A" w:rsidRDefault="00113839" w:rsidP="00DB3767">
      <w:pPr>
        <w:pStyle w:val="Pasussalistom"/>
        <w:numPr>
          <w:ilvl w:val="0"/>
          <w:numId w:val="43"/>
        </w:numPr>
        <w:contextualSpacing w:val="0"/>
        <w:rPr>
          <w:rFonts w:eastAsia="Times New Roman" w:cs="Arial"/>
          <w:lang w:val="sr-Cyrl-RS"/>
        </w:rPr>
      </w:pPr>
      <w:r>
        <w:rPr>
          <w:rFonts w:eastAsia="Times New Roman" w:cs="Arial"/>
          <w:lang w:val="sr-Cyrl-RS"/>
        </w:rPr>
        <w:t>У</w:t>
      </w:r>
      <w:r w:rsidR="00BD3F60">
        <w:rPr>
          <w:rFonts w:eastAsia="Times New Roman" w:cs="Arial"/>
          <w:lang w:val="sr-Cyrl-RS"/>
        </w:rPr>
        <w:t>градња мерних сонди – дајвера и баро дајвера</w:t>
      </w:r>
      <w:r>
        <w:rPr>
          <w:rFonts w:eastAsia="Times New Roman" w:cs="Arial"/>
          <w:lang w:val="sr-Cyrl-RS"/>
        </w:rPr>
        <w:t xml:space="preserve"> у 8 пијезометара</w:t>
      </w:r>
    </w:p>
    <w:p w14:paraId="1D1BF9AD" w14:textId="77777777" w:rsidR="005E3DBD" w:rsidRPr="00051868" w:rsidRDefault="00333132" w:rsidP="0063511C">
      <w:pPr>
        <w:pStyle w:val="Pasussalistom"/>
        <w:numPr>
          <w:ilvl w:val="0"/>
          <w:numId w:val="43"/>
        </w:numPr>
        <w:spacing w:before="0" w:after="200" w:line="276" w:lineRule="auto"/>
        <w:contextualSpacing w:val="0"/>
        <w:jc w:val="left"/>
        <w:rPr>
          <w:rFonts w:eastAsia="Times New Roman"/>
          <w:sz w:val="20"/>
          <w:szCs w:val="20"/>
          <w:lang w:val="sr-Cyrl-RS"/>
        </w:rPr>
      </w:pPr>
      <w:r w:rsidRPr="00051868">
        <w:rPr>
          <w:rFonts w:eastAsia="Times New Roman" w:cs="Arial"/>
          <w:lang w:val="sr-Cyrl-RS"/>
        </w:rPr>
        <w:t xml:space="preserve">Узорковање </w:t>
      </w:r>
      <w:r w:rsidR="00AF0606" w:rsidRPr="00051868">
        <w:rPr>
          <w:rFonts w:eastAsia="Times New Roman" w:cs="Arial"/>
          <w:lang w:val="sr-Cyrl-RS"/>
        </w:rPr>
        <w:t xml:space="preserve">и лабораторијска испитивања квалитета подземних вода </w:t>
      </w:r>
      <w:r w:rsidR="00C80BE9">
        <w:rPr>
          <w:rFonts w:eastAsia="Times New Roman" w:cs="Arial"/>
          <w:lang w:val="sr-Cyrl-RS"/>
        </w:rPr>
        <w:t xml:space="preserve">у складу са табелом 3 </w:t>
      </w:r>
      <w:r w:rsidRPr="00051868">
        <w:rPr>
          <w:rFonts w:eastAsia="Times New Roman" w:cs="Arial"/>
          <w:lang w:val="sr-Cyrl-RS"/>
        </w:rPr>
        <w:t>- на сваких месец дана у периоду од 12 месеци</w:t>
      </w:r>
      <w:r w:rsidR="00C80BE9">
        <w:rPr>
          <w:rFonts w:eastAsia="Times New Roman" w:cs="Arial"/>
          <w:lang w:val="sr-Cyrl-RS"/>
        </w:rPr>
        <w:t>:</w:t>
      </w:r>
      <w:r w:rsidR="005E3DBD" w:rsidRPr="00051868">
        <w:rPr>
          <w:rFonts w:eastAsia="Times New Roman"/>
          <w:sz w:val="20"/>
          <w:szCs w:val="20"/>
          <w:lang w:val="sr-Cyrl-RS"/>
        </w:rPr>
        <w:br w:type="page"/>
      </w:r>
    </w:p>
    <w:p w14:paraId="55461639" w14:textId="77777777" w:rsidR="00B30F4D" w:rsidRPr="006A6EAF" w:rsidRDefault="00B30F4D" w:rsidP="00C80BE9">
      <w:pPr>
        <w:pStyle w:val="Natpis"/>
        <w:keepNext/>
        <w:spacing w:before="120" w:after="120"/>
        <w:jc w:val="center"/>
        <w:rPr>
          <w:lang w:val="ru-RU"/>
        </w:rPr>
      </w:pPr>
      <w:r w:rsidRPr="006A6EAF">
        <w:rPr>
          <w:lang w:val="ru-RU"/>
        </w:rPr>
        <w:lastRenderedPageBreak/>
        <w:t xml:space="preserve">Табела </w:t>
      </w:r>
      <w:r>
        <w:fldChar w:fldCharType="begin"/>
      </w:r>
      <w:r w:rsidRPr="006A6EAF">
        <w:rPr>
          <w:lang w:val="ru-RU"/>
        </w:rPr>
        <w:instrText xml:space="preserve"> </w:instrText>
      </w:r>
      <w:r>
        <w:instrText>SEQ</w:instrText>
      </w:r>
      <w:r w:rsidRPr="006A6EAF">
        <w:rPr>
          <w:lang w:val="ru-RU"/>
        </w:rPr>
        <w:instrText xml:space="preserve"> Табела \* </w:instrText>
      </w:r>
      <w:r>
        <w:instrText>ARABIC</w:instrText>
      </w:r>
      <w:r w:rsidRPr="006A6EAF">
        <w:rPr>
          <w:lang w:val="ru-RU"/>
        </w:rPr>
        <w:instrText xml:space="preserve"> </w:instrText>
      </w:r>
      <w:r>
        <w:fldChar w:fldCharType="separate"/>
      </w:r>
      <w:r w:rsidR="00EA2D02" w:rsidRPr="006A6EAF">
        <w:rPr>
          <w:noProof/>
          <w:lang w:val="ru-RU"/>
        </w:rPr>
        <w:t>3</w:t>
      </w:r>
      <w:r>
        <w:fldChar w:fldCharType="end"/>
      </w:r>
      <w:r>
        <w:rPr>
          <w:lang w:val="sr-Cyrl-RS"/>
        </w:rPr>
        <w:t>.</w:t>
      </w:r>
      <w:r w:rsidR="006A6EAF">
        <w:rPr>
          <w:lang w:val="sr-Cyrl-RS"/>
        </w:rPr>
        <w:t xml:space="preserve"> Списак параметара – испитивање подземних вода</w:t>
      </w:r>
    </w:p>
    <w:tbl>
      <w:tblPr>
        <w:tblStyle w:val="Koordinatnamreatabele"/>
        <w:tblW w:w="0" w:type="auto"/>
        <w:jc w:val="center"/>
        <w:tblLook w:val="04A0" w:firstRow="1" w:lastRow="0" w:firstColumn="1" w:lastColumn="0" w:noHBand="0" w:noVBand="1"/>
      </w:tblPr>
      <w:tblGrid>
        <w:gridCol w:w="4676"/>
        <w:gridCol w:w="1193"/>
      </w:tblGrid>
      <w:tr w:rsidR="005E3DBD" w:rsidRPr="00051868" w14:paraId="603140BA" w14:textId="77777777" w:rsidTr="005E3DBD">
        <w:trPr>
          <w:jc w:val="center"/>
        </w:trPr>
        <w:tc>
          <w:tcPr>
            <w:tcW w:w="0" w:type="auto"/>
            <w:shd w:val="clear" w:color="auto" w:fill="FDE9D9" w:themeFill="accent6" w:themeFillTint="33"/>
          </w:tcPr>
          <w:p w14:paraId="7CCF6145" w14:textId="77777777" w:rsidR="005E3DBD" w:rsidRPr="00051868" w:rsidRDefault="005E3DBD" w:rsidP="005E3DBD">
            <w:pPr>
              <w:spacing w:before="0" w:after="0"/>
              <w:jc w:val="center"/>
              <w:rPr>
                <w:rFonts w:eastAsia="Times New Roman" w:cs="Arial"/>
                <w:lang w:val="sr-Cyrl-RS"/>
              </w:rPr>
            </w:pPr>
            <w:r w:rsidRPr="00051868">
              <w:rPr>
                <w:rFonts w:eastAsia="Times New Roman" w:cs="Arial"/>
                <w:lang w:val="sr-Cyrl-RS"/>
              </w:rPr>
              <w:t>Параметар</w:t>
            </w:r>
          </w:p>
        </w:tc>
        <w:tc>
          <w:tcPr>
            <w:tcW w:w="0" w:type="auto"/>
            <w:shd w:val="clear" w:color="auto" w:fill="FDE9D9" w:themeFill="accent6" w:themeFillTint="33"/>
          </w:tcPr>
          <w:p w14:paraId="3AD388BB" w14:textId="77777777" w:rsidR="005E3DBD" w:rsidRPr="00051868" w:rsidRDefault="005E3DBD" w:rsidP="00DE2A7F">
            <w:pPr>
              <w:spacing w:before="0" w:after="0"/>
              <w:jc w:val="center"/>
              <w:rPr>
                <w:rFonts w:eastAsia="Times New Roman" w:cs="Arial"/>
                <w:lang w:val="sr-Cyrl-RS"/>
              </w:rPr>
            </w:pPr>
            <w:r w:rsidRPr="00051868">
              <w:rPr>
                <w:rFonts w:eastAsia="Times New Roman" w:cs="Arial"/>
                <w:lang w:val="sr-Cyrl-RS"/>
              </w:rPr>
              <w:t>Јединица</w:t>
            </w:r>
          </w:p>
        </w:tc>
      </w:tr>
      <w:tr w:rsidR="005E3DBD" w:rsidRPr="00051868" w14:paraId="7162DF68" w14:textId="77777777" w:rsidTr="005E3DBD">
        <w:trPr>
          <w:jc w:val="center"/>
        </w:trPr>
        <w:tc>
          <w:tcPr>
            <w:tcW w:w="0" w:type="auto"/>
          </w:tcPr>
          <w:p w14:paraId="5C8D14C2" w14:textId="77777777" w:rsidR="005E3DBD" w:rsidRPr="00051868" w:rsidRDefault="005E3DBD" w:rsidP="005E3DBD">
            <w:pPr>
              <w:spacing w:before="0" w:after="0"/>
              <w:rPr>
                <w:rFonts w:eastAsia="Times New Roman" w:cs="Arial"/>
                <w:color w:val="000000" w:themeColor="text1"/>
                <w:lang w:val="sr-Cyrl-RS" w:eastAsia="sr-Latn-RS"/>
              </w:rPr>
            </w:pPr>
            <w:r w:rsidRPr="00051868">
              <w:rPr>
                <w:rFonts w:eastAsia="Times New Roman" w:cs="Arial"/>
                <w:color w:val="000000" w:themeColor="text1"/>
                <w:lang w:val="sr-Cyrl-RS" w:eastAsia="sr-Latn-RS"/>
              </w:rPr>
              <w:t>Ниво подземне воде</w:t>
            </w:r>
          </w:p>
        </w:tc>
        <w:tc>
          <w:tcPr>
            <w:tcW w:w="0" w:type="auto"/>
          </w:tcPr>
          <w:p w14:paraId="2B62339D" w14:textId="77777777" w:rsidR="005E3DBD" w:rsidRPr="00051868" w:rsidRDefault="00DE2A7F" w:rsidP="00DE2A7F">
            <w:pPr>
              <w:spacing w:before="0" w:after="0"/>
              <w:jc w:val="center"/>
              <w:rPr>
                <w:rFonts w:eastAsia="Times New Roman" w:cs="Arial"/>
                <w:lang w:val="sr-Latn-RS"/>
              </w:rPr>
            </w:pPr>
            <w:r w:rsidRPr="00051868">
              <w:rPr>
                <w:rFonts w:eastAsia="Times New Roman" w:cs="Arial"/>
                <w:lang w:val="sr-Latn-RS"/>
              </w:rPr>
              <w:t>m</w:t>
            </w:r>
          </w:p>
        </w:tc>
      </w:tr>
      <w:tr w:rsidR="005E3DBD" w:rsidRPr="00051868" w14:paraId="7B363C01" w14:textId="77777777" w:rsidTr="005E3DBD">
        <w:trPr>
          <w:jc w:val="center"/>
        </w:trPr>
        <w:tc>
          <w:tcPr>
            <w:tcW w:w="0" w:type="auto"/>
          </w:tcPr>
          <w:p w14:paraId="79217CA8" w14:textId="77777777" w:rsidR="005E3DBD" w:rsidRPr="00051868" w:rsidRDefault="005E3DBD" w:rsidP="005E3DBD">
            <w:pPr>
              <w:spacing w:before="0" w:after="0"/>
              <w:rPr>
                <w:rFonts w:eastAsia="Times New Roman" w:cs="Arial"/>
                <w:lang w:val="sr-Cyrl-RS"/>
              </w:rPr>
            </w:pPr>
            <w:r w:rsidRPr="00051868">
              <w:rPr>
                <w:rFonts w:eastAsia="Times New Roman" w:cs="Arial"/>
                <w:lang w:val="sr-Cyrl-RS"/>
              </w:rPr>
              <w:t>Температура подземне воде</w:t>
            </w:r>
          </w:p>
        </w:tc>
        <w:tc>
          <w:tcPr>
            <w:tcW w:w="0" w:type="auto"/>
          </w:tcPr>
          <w:p w14:paraId="14B83E2F" w14:textId="77777777" w:rsidR="005E3DBD" w:rsidRPr="00051868" w:rsidRDefault="005837C2" w:rsidP="00DE2A7F">
            <w:pPr>
              <w:spacing w:before="0" w:after="0"/>
              <w:jc w:val="center"/>
              <w:rPr>
                <w:rFonts w:eastAsia="Times New Roman" w:cs="Arial"/>
                <w:lang w:val="sr-Latn-RS"/>
              </w:rPr>
            </w:pPr>
            <w:r w:rsidRPr="00051868">
              <w:rPr>
                <w:rFonts w:eastAsia="Times New Roman" w:cs="Arial"/>
                <w:lang w:val="sr-Cyrl-RS"/>
              </w:rPr>
              <w:t>°C</w:t>
            </w:r>
          </w:p>
        </w:tc>
      </w:tr>
      <w:tr w:rsidR="005E3DBD" w:rsidRPr="00051868" w14:paraId="4806033D" w14:textId="77777777" w:rsidTr="005E3DBD">
        <w:trPr>
          <w:jc w:val="center"/>
        </w:trPr>
        <w:tc>
          <w:tcPr>
            <w:tcW w:w="0" w:type="auto"/>
          </w:tcPr>
          <w:p w14:paraId="6AA8F5A3" w14:textId="77777777" w:rsidR="005E3DBD" w:rsidRPr="00051868" w:rsidRDefault="005E3DBD" w:rsidP="005E3DBD">
            <w:pPr>
              <w:spacing w:before="0" w:after="0"/>
              <w:rPr>
                <w:rFonts w:eastAsia="Times New Roman" w:cs="Arial"/>
                <w:lang w:val="sr-Latn-RS" w:eastAsia="sr-Latn-RS"/>
              </w:rPr>
            </w:pPr>
            <w:r w:rsidRPr="00051868">
              <w:rPr>
                <w:rFonts w:eastAsia="Times New Roman" w:cs="Arial"/>
                <w:lang w:val="sr-Latn-RS" w:eastAsia="sr-Latn-RS"/>
              </w:rPr>
              <w:t>pH вредност</w:t>
            </w:r>
          </w:p>
        </w:tc>
        <w:tc>
          <w:tcPr>
            <w:tcW w:w="0" w:type="auto"/>
          </w:tcPr>
          <w:p w14:paraId="6EE4510B" w14:textId="77777777" w:rsidR="005E3DBD" w:rsidRPr="00051868" w:rsidRDefault="00DE2A7F" w:rsidP="00DE2A7F">
            <w:pPr>
              <w:spacing w:before="0" w:after="0"/>
              <w:jc w:val="center"/>
              <w:rPr>
                <w:rFonts w:eastAsia="Times New Roman" w:cs="Arial"/>
                <w:lang w:val="sr-Latn-RS"/>
              </w:rPr>
            </w:pPr>
            <w:r w:rsidRPr="00051868">
              <w:rPr>
                <w:rFonts w:eastAsia="Times New Roman" w:cs="Arial"/>
                <w:lang w:val="sr-Latn-RS"/>
              </w:rPr>
              <w:t>-</w:t>
            </w:r>
          </w:p>
        </w:tc>
      </w:tr>
      <w:tr w:rsidR="005E3DBD" w:rsidRPr="00051868" w14:paraId="52628C30" w14:textId="77777777" w:rsidTr="005E3DBD">
        <w:trPr>
          <w:jc w:val="center"/>
        </w:trPr>
        <w:tc>
          <w:tcPr>
            <w:tcW w:w="0" w:type="auto"/>
          </w:tcPr>
          <w:p w14:paraId="29B718E6" w14:textId="77777777" w:rsidR="005E3DBD" w:rsidRPr="00051868" w:rsidRDefault="005E3DBD" w:rsidP="005E3DBD">
            <w:pPr>
              <w:spacing w:before="0" w:after="0"/>
              <w:rPr>
                <w:rFonts w:eastAsia="Times New Roman" w:cs="Arial"/>
                <w:color w:val="000000" w:themeColor="text1"/>
                <w:lang w:val="sr-Latn-RS" w:eastAsia="sr-Latn-RS"/>
              </w:rPr>
            </w:pPr>
            <w:r w:rsidRPr="00051868">
              <w:rPr>
                <w:rFonts w:eastAsia="Times New Roman" w:cs="Arial"/>
                <w:lang w:val="sr-Cyrl-RS" w:eastAsia="sr-Latn-RS"/>
              </w:rPr>
              <w:t>Е</w:t>
            </w:r>
            <w:r w:rsidRPr="00051868">
              <w:rPr>
                <w:rFonts w:eastAsia="Times New Roman" w:cs="Arial"/>
                <w:lang w:val="sr-Latn-RS" w:eastAsia="sr-Latn-RS"/>
              </w:rPr>
              <w:t>лектролитичка проводљивост</w:t>
            </w:r>
          </w:p>
        </w:tc>
        <w:tc>
          <w:tcPr>
            <w:tcW w:w="0" w:type="auto"/>
          </w:tcPr>
          <w:p w14:paraId="7042EBF2" w14:textId="77777777" w:rsidR="005E3DBD" w:rsidRPr="00051868" w:rsidRDefault="005837C2" w:rsidP="00DE2A7F">
            <w:pPr>
              <w:spacing w:before="0" w:after="0"/>
              <w:jc w:val="center"/>
              <w:rPr>
                <w:rFonts w:eastAsia="Times New Roman" w:cs="Arial"/>
                <w:lang w:val="sr-Cyrl-RS"/>
              </w:rPr>
            </w:pPr>
            <w:r w:rsidRPr="00051868">
              <w:rPr>
                <w:rFonts w:eastAsia="Times New Roman" w:cs="Arial"/>
                <w:lang w:val="sr-Cyrl-RS"/>
              </w:rPr>
              <w:t>μS/cm</w:t>
            </w:r>
          </w:p>
        </w:tc>
      </w:tr>
      <w:tr w:rsidR="005837C2" w:rsidRPr="00051868" w14:paraId="58526707" w14:textId="77777777" w:rsidTr="005E3DBD">
        <w:trPr>
          <w:jc w:val="center"/>
        </w:trPr>
        <w:tc>
          <w:tcPr>
            <w:tcW w:w="0" w:type="auto"/>
          </w:tcPr>
          <w:p w14:paraId="29A8EF38" w14:textId="77777777" w:rsidR="005837C2" w:rsidRPr="00051868" w:rsidRDefault="005837C2" w:rsidP="005837C2">
            <w:pPr>
              <w:spacing w:before="0" w:after="0"/>
              <w:rPr>
                <w:rFonts w:eastAsia="Times New Roman" w:cs="Arial"/>
                <w:lang w:val="sr-Cyrl-RS" w:eastAsia="sr-Latn-RS"/>
              </w:rPr>
            </w:pPr>
            <w:r w:rsidRPr="00051868">
              <w:rPr>
                <w:rFonts w:eastAsia="Times New Roman" w:cs="Arial"/>
                <w:color w:val="000000" w:themeColor="text1"/>
                <w:lang w:val="sr-Cyrl-RS" w:eastAsia="sr-Latn-RS"/>
              </w:rPr>
              <w:t>Растворени кисеоник</w:t>
            </w:r>
          </w:p>
        </w:tc>
        <w:tc>
          <w:tcPr>
            <w:tcW w:w="0" w:type="auto"/>
          </w:tcPr>
          <w:p w14:paraId="50EE12C1" w14:textId="77777777" w:rsidR="005837C2" w:rsidRPr="00051868" w:rsidRDefault="005837C2" w:rsidP="005837C2">
            <w:pPr>
              <w:spacing w:before="0" w:after="0"/>
              <w:jc w:val="center"/>
              <w:rPr>
                <w:rFonts w:eastAsia="Times New Roman" w:cs="Arial"/>
                <w:lang w:val="sr-Cyrl-RS"/>
              </w:rPr>
            </w:pPr>
            <w:r w:rsidRPr="00051868">
              <w:rPr>
                <w:rFonts w:eastAsia="Times New Roman" w:cs="Arial"/>
                <w:lang w:val="sr-Cyrl-RS"/>
              </w:rPr>
              <w:t>mg/l</w:t>
            </w:r>
          </w:p>
        </w:tc>
      </w:tr>
      <w:tr w:rsidR="005837C2" w:rsidRPr="00051868" w14:paraId="2C2BE9E5" w14:textId="77777777" w:rsidTr="005E3DBD">
        <w:trPr>
          <w:jc w:val="center"/>
        </w:trPr>
        <w:tc>
          <w:tcPr>
            <w:tcW w:w="0" w:type="auto"/>
          </w:tcPr>
          <w:p w14:paraId="6C476D7A" w14:textId="77777777" w:rsidR="005837C2" w:rsidRPr="00051868" w:rsidRDefault="005837C2" w:rsidP="005837C2">
            <w:pPr>
              <w:spacing w:before="0" w:after="0"/>
              <w:rPr>
                <w:rFonts w:eastAsia="Times New Roman" w:cs="Arial"/>
                <w:color w:val="000000" w:themeColor="text1"/>
                <w:lang w:val="sr-Cyrl-RS" w:eastAsia="sr-Latn-RS"/>
              </w:rPr>
            </w:pPr>
            <w:r w:rsidRPr="00051868">
              <w:rPr>
                <w:rFonts w:eastAsia="Times New Roman" w:cs="Arial"/>
                <w:color w:val="000000" w:themeColor="text1"/>
                <w:lang w:val="sr-Cyrl-RS" w:eastAsia="sr-Latn-RS"/>
              </w:rPr>
              <w:t>Амонијум јон</w:t>
            </w:r>
          </w:p>
        </w:tc>
        <w:tc>
          <w:tcPr>
            <w:tcW w:w="0" w:type="auto"/>
          </w:tcPr>
          <w:p w14:paraId="0B3FDDC8" w14:textId="77777777" w:rsidR="005837C2" w:rsidRPr="00051868" w:rsidRDefault="005837C2" w:rsidP="005837C2">
            <w:pPr>
              <w:spacing w:before="0" w:after="0"/>
              <w:jc w:val="center"/>
              <w:rPr>
                <w:rFonts w:eastAsia="Times New Roman" w:cs="Arial"/>
                <w:lang w:val="sr-Cyrl-RS"/>
              </w:rPr>
            </w:pPr>
            <w:r w:rsidRPr="00051868">
              <w:rPr>
                <w:rFonts w:eastAsia="Times New Roman" w:cs="Arial"/>
                <w:lang w:val="sr-Latn-RS"/>
              </w:rPr>
              <w:t>mg/l</w:t>
            </w:r>
          </w:p>
        </w:tc>
      </w:tr>
      <w:tr w:rsidR="005E3DBD" w:rsidRPr="00051868" w14:paraId="3EDA96DA" w14:textId="77777777" w:rsidTr="005E3DBD">
        <w:trPr>
          <w:jc w:val="center"/>
        </w:trPr>
        <w:tc>
          <w:tcPr>
            <w:tcW w:w="0" w:type="auto"/>
          </w:tcPr>
          <w:p w14:paraId="2BB8BE6D" w14:textId="77777777" w:rsidR="005E3DBD" w:rsidRPr="00051868" w:rsidRDefault="005E3DBD" w:rsidP="005E3DBD">
            <w:pPr>
              <w:spacing w:before="0" w:after="0"/>
              <w:rPr>
                <w:rFonts w:eastAsia="Times New Roman" w:cs="Arial"/>
                <w:color w:val="000000" w:themeColor="text1"/>
                <w:lang w:val="sr-Cyrl-RS" w:eastAsia="sr-Latn-RS"/>
              </w:rPr>
            </w:pPr>
            <w:r w:rsidRPr="00051868">
              <w:rPr>
                <w:rFonts w:eastAsia="Times New Roman" w:cs="Arial"/>
                <w:color w:val="000000" w:themeColor="text1"/>
                <w:lang w:val="sr-Cyrl-RS" w:eastAsia="sr-Latn-RS"/>
              </w:rPr>
              <w:t>Хлориди</w:t>
            </w:r>
          </w:p>
        </w:tc>
        <w:tc>
          <w:tcPr>
            <w:tcW w:w="0" w:type="auto"/>
          </w:tcPr>
          <w:p w14:paraId="696E12F8" w14:textId="77777777" w:rsidR="005E3DBD" w:rsidRPr="00051868" w:rsidRDefault="005837C2" w:rsidP="00DE2A7F">
            <w:pPr>
              <w:spacing w:before="0" w:after="0"/>
              <w:jc w:val="center"/>
              <w:rPr>
                <w:rFonts w:eastAsia="Times New Roman" w:cs="Arial"/>
                <w:lang w:val="sr-Latn-RS"/>
              </w:rPr>
            </w:pPr>
            <w:r w:rsidRPr="00051868">
              <w:rPr>
                <w:rFonts w:eastAsia="Times New Roman" w:cs="Arial"/>
                <w:lang w:val="sr-Latn-RS"/>
              </w:rPr>
              <w:t>mg/l</w:t>
            </w:r>
          </w:p>
        </w:tc>
      </w:tr>
      <w:tr w:rsidR="005E3DBD" w:rsidRPr="00051868" w14:paraId="07CB0167" w14:textId="77777777" w:rsidTr="005E3DBD">
        <w:trPr>
          <w:jc w:val="center"/>
        </w:trPr>
        <w:tc>
          <w:tcPr>
            <w:tcW w:w="0" w:type="auto"/>
          </w:tcPr>
          <w:p w14:paraId="62D9EC1B" w14:textId="77777777" w:rsidR="005E3DBD" w:rsidRPr="00051868" w:rsidRDefault="005E3DBD" w:rsidP="005E3DBD">
            <w:pPr>
              <w:spacing w:before="0" w:after="0"/>
              <w:rPr>
                <w:rFonts w:eastAsia="Times New Roman" w:cs="Arial"/>
                <w:color w:val="000000" w:themeColor="text1"/>
                <w:lang w:val="sr-Cyrl-RS" w:eastAsia="sr-Latn-RS"/>
              </w:rPr>
            </w:pPr>
            <w:r w:rsidRPr="00051868">
              <w:rPr>
                <w:rFonts w:eastAsia="Times New Roman" w:cs="Arial"/>
                <w:color w:val="000000" w:themeColor="text1"/>
                <w:lang w:val="sr-Cyrl-RS" w:eastAsia="sr-Latn-RS"/>
              </w:rPr>
              <w:t>Нитрати</w:t>
            </w:r>
          </w:p>
        </w:tc>
        <w:tc>
          <w:tcPr>
            <w:tcW w:w="0" w:type="auto"/>
          </w:tcPr>
          <w:p w14:paraId="5D43A983" w14:textId="77777777" w:rsidR="005E3DBD" w:rsidRPr="00051868" w:rsidRDefault="005837C2" w:rsidP="00DE2A7F">
            <w:pPr>
              <w:spacing w:before="0" w:after="0"/>
              <w:jc w:val="center"/>
              <w:rPr>
                <w:rFonts w:eastAsia="Times New Roman" w:cs="Arial"/>
                <w:lang w:val="sr-Cyrl-RS"/>
              </w:rPr>
            </w:pPr>
            <w:r w:rsidRPr="00051868">
              <w:rPr>
                <w:rFonts w:eastAsia="Times New Roman" w:cs="Arial"/>
                <w:lang w:val="sr-Latn-RS"/>
              </w:rPr>
              <w:t>mg/l</w:t>
            </w:r>
          </w:p>
        </w:tc>
      </w:tr>
      <w:tr w:rsidR="005E3DBD" w:rsidRPr="00051868" w14:paraId="4A4D66F7" w14:textId="77777777" w:rsidTr="005E3DBD">
        <w:trPr>
          <w:jc w:val="center"/>
        </w:trPr>
        <w:tc>
          <w:tcPr>
            <w:tcW w:w="0" w:type="auto"/>
          </w:tcPr>
          <w:p w14:paraId="120174BC" w14:textId="77777777" w:rsidR="005E3DBD" w:rsidRPr="00051868" w:rsidRDefault="005E3DBD" w:rsidP="005E3DBD">
            <w:pPr>
              <w:spacing w:before="0" w:after="0"/>
              <w:rPr>
                <w:rFonts w:eastAsia="Times New Roman" w:cs="Arial"/>
                <w:color w:val="000000" w:themeColor="text1"/>
                <w:lang w:val="sr-Cyrl-RS" w:eastAsia="sr-Latn-RS"/>
              </w:rPr>
            </w:pPr>
            <w:r w:rsidRPr="00051868">
              <w:rPr>
                <w:rFonts w:eastAsia="Times New Roman" w:cs="Arial"/>
                <w:color w:val="000000" w:themeColor="text1"/>
                <w:lang w:val="sr-Cyrl-RS" w:eastAsia="sr-Latn-RS"/>
              </w:rPr>
              <w:t>Сулфати</w:t>
            </w:r>
          </w:p>
        </w:tc>
        <w:tc>
          <w:tcPr>
            <w:tcW w:w="0" w:type="auto"/>
          </w:tcPr>
          <w:p w14:paraId="5CE7F922" w14:textId="77777777" w:rsidR="005E3DBD" w:rsidRPr="00051868" w:rsidRDefault="005837C2" w:rsidP="00DE2A7F">
            <w:pPr>
              <w:spacing w:before="0" w:after="0"/>
              <w:jc w:val="center"/>
              <w:rPr>
                <w:rFonts w:eastAsia="Times New Roman" w:cs="Arial"/>
                <w:lang w:val="sr-Cyrl-RS"/>
              </w:rPr>
            </w:pPr>
            <w:r w:rsidRPr="00051868">
              <w:rPr>
                <w:rFonts w:eastAsia="Times New Roman" w:cs="Arial"/>
                <w:lang w:val="sr-Latn-RS"/>
              </w:rPr>
              <w:t>mg/l</w:t>
            </w:r>
          </w:p>
        </w:tc>
      </w:tr>
      <w:tr w:rsidR="005837C2" w:rsidRPr="00051868" w14:paraId="11CC96F4" w14:textId="77777777" w:rsidTr="005E3DBD">
        <w:trPr>
          <w:jc w:val="center"/>
        </w:trPr>
        <w:tc>
          <w:tcPr>
            <w:tcW w:w="0" w:type="auto"/>
          </w:tcPr>
          <w:p w14:paraId="1673F4DD" w14:textId="77777777" w:rsidR="005837C2" w:rsidRPr="00051868" w:rsidRDefault="005837C2" w:rsidP="005837C2">
            <w:pPr>
              <w:spacing w:before="0" w:after="0"/>
              <w:rPr>
                <w:rFonts w:eastAsia="Times New Roman" w:cs="Arial"/>
                <w:color w:val="000000" w:themeColor="text1"/>
                <w:lang w:val="sr-Cyrl-RS" w:eastAsia="sr-Latn-RS"/>
              </w:rPr>
            </w:pPr>
            <w:r w:rsidRPr="00051868">
              <w:rPr>
                <w:rFonts w:cs="Arial"/>
                <w:color w:val="000000" w:themeColor="text1"/>
                <w:lang w:val="sr-Latn-RS"/>
              </w:rPr>
              <w:t>BTEX (бензен, толуен, етилбензен, ксилен</w:t>
            </w:r>
            <w:r w:rsidRPr="00051868">
              <w:rPr>
                <w:rFonts w:cs="Arial"/>
                <w:color w:val="000000" w:themeColor="text1"/>
                <w:lang w:val="sr-Cyrl-RS"/>
              </w:rPr>
              <w:t>)</w:t>
            </w:r>
          </w:p>
        </w:tc>
        <w:tc>
          <w:tcPr>
            <w:tcW w:w="0" w:type="auto"/>
          </w:tcPr>
          <w:p w14:paraId="798581AC" w14:textId="77777777" w:rsidR="005837C2" w:rsidRPr="00051868" w:rsidRDefault="005837C2" w:rsidP="005837C2">
            <w:pPr>
              <w:spacing w:before="0" w:after="0"/>
              <w:jc w:val="center"/>
              <w:rPr>
                <w:rFonts w:eastAsia="Times New Roman" w:cs="Arial"/>
                <w:lang w:val="sr-Latn-RS"/>
              </w:rPr>
            </w:pPr>
            <w:r w:rsidRPr="00051868">
              <w:rPr>
                <w:rFonts w:eastAsia="Times New Roman" w:cs="Arial"/>
                <w:lang w:val="sr-Cyrl-RS"/>
              </w:rPr>
              <w:t>μg/l</w:t>
            </w:r>
          </w:p>
        </w:tc>
      </w:tr>
      <w:tr w:rsidR="005837C2" w:rsidRPr="00051868" w14:paraId="76B71574" w14:textId="77777777" w:rsidTr="005E3DBD">
        <w:trPr>
          <w:jc w:val="center"/>
        </w:trPr>
        <w:tc>
          <w:tcPr>
            <w:tcW w:w="0" w:type="auto"/>
          </w:tcPr>
          <w:p w14:paraId="70C7BEAB" w14:textId="77777777" w:rsidR="005837C2" w:rsidRPr="00051868" w:rsidRDefault="005837C2" w:rsidP="005837C2">
            <w:pPr>
              <w:spacing w:before="0" w:after="0"/>
              <w:rPr>
                <w:rFonts w:cs="Arial"/>
                <w:color w:val="000000" w:themeColor="text1"/>
                <w:lang w:val="sr-Cyrl-RS"/>
              </w:rPr>
            </w:pPr>
            <w:r w:rsidRPr="00051868">
              <w:rPr>
                <w:rFonts w:cs="Arial"/>
                <w:color w:val="000000" w:themeColor="text1"/>
                <w:lang w:val="sr-Cyrl-RS"/>
              </w:rPr>
              <w:t>1,2 – дихлоретан</w:t>
            </w:r>
          </w:p>
        </w:tc>
        <w:tc>
          <w:tcPr>
            <w:tcW w:w="0" w:type="auto"/>
          </w:tcPr>
          <w:p w14:paraId="39EA9085" w14:textId="77777777" w:rsidR="005837C2" w:rsidRPr="00051868" w:rsidRDefault="005837C2" w:rsidP="005837C2">
            <w:pPr>
              <w:spacing w:before="0" w:after="0"/>
              <w:jc w:val="center"/>
              <w:rPr>
                <w:rFonts w:eastAsia="Times New Roman" w:cs="Arial"/>
                <w:lang w:val="sr-Cyrl-RS"/>
              </w:rPr>
            </w:pPr>
            <w:r w:rsidRPr="00051868">
              <w:rPr>
                <w:rFonts w:cs="Arial"/>
              </w:rPr>
              <w:t>μg/l</w:t>
            </w:r>
          </w:p>
        </w:tc>
      </w:tr>
      <w:tr w:rsidR="005837C2" w:rsidRPr="00051868" w14:paraId="04E26CD4" w14:textId="77777777" w:rsidTr="005E3DBD">
        <w:trPr>
          <w:jc w:val="center"/>
        </w:trPr>
        <w:tc>
          <w:tcPr>
            <w:tcW w:w="0" w:type="auto"/>
          </w:tcPr>
          <w:p w14:paraId="68BF0CDB" w14:textId="77777777" w:rsidR="005837C2" w:rsidRPr="00051868" w:rsidRDefault="005837C2" w:rsidP="005837C2">
            <w:pPr>
              <w:spacing w:before="0" w:after="0"/>
              <w:rPr>
                <w:rFonts w:cs="Arial"/>
                <w:color w:val="000000" w:themeColor="text1"/>
                <w:lang w:val="sr-Cyrl-RS"/>
              </w:rPr>
            </w:pPr>
            <w:r w:rsidRPr="00051868">
              <w:rPr>
                <w:rFonts w:cs="Arial"/>
                <w:color w:val="000000" w:themeColor="text1"/>
                <w:lang w:val="sr-Cyrl-RS"/>
              </w:rPr>
              <w:t>Трихлоретен</w:t>
            </w:r>
          </w:p>
        </w:tc>
        <w:tc>
          <w:tcPr>
            <w:tcW w:w="0" w:type="auto"/>
          </w:tcPr>
          <w:p w14:paraId="045D285F" w14:textId="77777777" w:rsidR="005837C2" w:rsidRPr="00051868" w:rsidRDefault="005837C2" w:rsidP="005837C2">
            <w:pPr>
              <w:spacing w:before="0" w:after="0"/>
              <w:jc w:val="center"/>
              <w:rPr>
                <w:rFonts w:eastAsia="Times New Roman" w:cs="Arial"/>
                <w:lang w:val="sr-Cyrl-RS"/>
              </w:rPr>
            </w:pPr>
            <w:r w:rsidRPr="00051868">
              <w:rPr>
                <w:rFonts w:cs="Arial"/>
              </w:rPr>
              <w:t>μg/l</w:t>
            </w:r>
          </w:p>
        </w:tc>
      </w:tr>
      <w:tr w:rsidR="005837C2" w:rsidRPr="00051868" w14:paraId="32738D55" w14:textId="77777777" w:rsidTr="005E3DBD">
        <w:trPr>
          <w:jc w:val="center"/>
        </w:trPr>
        <w:tc>
          <w:tcPr>
            <w:tcW w:w="0" w:type="auto"/>
          </w:tcPr>
          <w:p w14:paraId="7D75A9D9" w14:textId="77777777" w:rsidR="005837C2" w:rsidRPr="00051868" w:rsidRDefault="005837C2" w:rsidP="005837C2">
            <w:pPr>
              <w:spacing w:before="0" w:after="0"/>
              <w:rPr>
                <w:rFonts w:cs="Arial"/>
                <w:color w:val="000000" w:themeColor="text1"/>
                <w:lang w:val="sr-Cyrl-RS"/>
              </w:rPr>
            </w:pPr>
            <w:r w:rsidRPr="00051868">
              <w:rPr>
                <w:rFonts w:cs="Arial"/>
                <w:color w:val="000000" w:themeColor="text1"/>
                <w:lang w:val="sr-Cyrl-RS"/>
              </w:rPr>
              <w:t>Тетрахлоретен</w:t>
            </w:r>
          </w:p>
        </w:tc>
        <w:tc>
          <w:tcPr>
            <w:tcW w:w="0" w:type="auto"/>
          </w:tcPr>
          <w:p w14:paraId="2601E9D0" w14:textId="77777777" w:rsidR="005837C2" w:rsidRPr="00051868" w:rsidRDefault="005837C2" w:rsidP="005837C2">
            <w:pPr>
              <w:spacing w:before="0" w:after="0"/>
              <w:jc w:val="center"/>
              <w:rPr>
                <w:rFonts w:eastAsia="Times New Roman" w:cs="Arial"/>
                <w:lang w:val="sr-Cyrl-RS"/>
              </w:rPr>
            </w:pPr>
            <w:r w:rsidRPr="00051868">
              <w:rPr>
                <w:rFonts w:cs="Arial"/>
              </w:rPr>
              <w:t>μg/l</w:t>
            </w:r>
          </w:p>
        </w:tc>
      </w:tr>
      <w:tr w:rsidR="005837C2" w:rsidRPr="00051868" w14:paraId="76CB78EF" w14:textId="77777777" w:rsidTr="005E3DBD">
        <w:trPr>
          <w:jc w:val="center"/>
        </w:trPr>
        <w:tc>
          <w:tcPr>
            <w:tcW w:w="0" w:type="auto"/>
          </w:tcPr>
          <w:p w14:paraId="1601B545" w14:textId="77777777" w:rsidR="005837C2" w:rsidRPr="00051868" w:rsidRDefault="005837C2" w:rsidP="005837C2">
            <w:pPr>
              <w:spacing w:before="0" w:after="0"/>
              <w:rPr>
                <w:rFonts w:cs="Arial"/>
                <w:color w:val="000000" w:themeColor="text1"/>
                <w:lang w:val="sr-Cyrl-RS"/>
              </w:rPr>
            </w:pPr>
            <w:r w:rsidRPr="00051868">
              <w:rPr>
                <w:rFonts w:cs="Arial"/>
                <w:color w:val="000000" w:themeColor="text1"/>
                <w:lang w:val="sr-Cyrl-RS"/>
              </w:rPr>
              <w:t>Винилхлорид</w:t>
            </w:r>
          </w:p>
        </w:tc>
        <w:tc>
          <w:tcPr>
            <w:tcW w:w="0" w:type="auto"/>
          </w:tcPr>
          <w:p w14:paraId="5A93E52B" w14:textId="77777777" w:rsidR="005837C2" w:rsidRPr="00051868" w:rsidRDefault="005837C2" w:rsidP="005837C2">
            <w:pPr>
              <w:spacing w:before="0" w:after="0"/>
              <w:jc w:val="center"/>
              <w:rPr>
                <w:rFonts w:eastAsia="Times New Roman" w:cs="Arial"/>
                <w:lang w:val="sr-Cyrl-RS"/>
              </w:rPr>
            </w:pPr>
            <w:r w:rsidRPr="00051868">
              <w:rPr>
                <w:rFonts w:cs="Arial"/>
              </w:rPr>
              <w:t>μg/l</w:t>
            </w:r>
          </w:p>
        </w:tc>
      </w:tr>
      <w:tr w:rsidR="005837C2" w:rsidRPr="00051868" w14:paraId="23A50053" w14:textId="77777777" w:rsidTr="005E3DBD">
        <w:trPr>
          <w:jc w:val="center"/>
        </w:trPr>
        <w:tc>
          <w:tcPr>
            <w:tcW w:w="0" w:type="auto"/>
          </w:tcPr>
          <w:p w14:paraId="76EB729D" w14:textId="77777777" w:rsidR="005837C2" w:rsidRPr="00051868" w:rsidRDefault="005837C2" w:rsidP="005837C2">
            <w:pPr>
              <w:spacing w:before="0" w:after="0"/>
              <w:rPr>
                <w:rFonts w:cs="Arial"/>
                <w:color w:val="000000" w:themeColor="text1"/>
                <w:lang w:val="sr-Cyrl-RS"/>
              </w:rPr>
            </w:pPr>
            <w:r w:rsidRPr="00051868">
              <w:rPr>
                <w:rFonts w:cs="Arial"/>
                <w:color w:val="000000" w:themeColor="text1"/>
                <w:lang w:val="sr-Cyrl-RS"/>
              </w:rPr>
              <w:t>Оксидо – редукциони потенцијал</w:t>
            </w:r>
          </w:p>
        </w:tc>
        <w:tc>
          <w:tcPr>
            <w:tcW w:w="0" w:type="auto"/>
          </w:tcPr>
          <w:p w14:paraId="4198F2BC" w14:textId="77777777" w:rsidR="005837C2" w:rsidRPr="00051868" w:rsidRDefault="005837C2" w:rsidP="005837C2">
            <w:pPr>
              <w:spacing w:before="0" w:after="0"/>
              <w:jc w:val="center"/>
              <w:rPr>
                <w:rFonts w:cs="Arial"/>
              </w:rPr>
            </w:pPr>
            <w:r w:rsidRPr="00051868">
              <w:rPr>
                <w:rFonts w:cs="Arial"/>
              </w:rPr>
              <w:t>mV</w:t>
            </w:r>
          </w:p>
        </w:tc>
      </w:tr>
      <w:tr w:rsidR="005837C2" w:rsidRPr="00051868" w14:paraId="3D3DF015" w14:textId="77777777" w:rsidTr="005E3DBD">
        <w:trPr>
          <w:jc w:val="center"/>
        </w:trPr>
        <w:tc>
          <w:tcPr>
            <w:tcW w:w="0" w:type="auto"/>
          </w:tcPr>
          <w:p w14:paraId="0C0A2475" w14:textId="77777777" w:rsidR="005837C2" w:rsidRPr="00051868" w:rsidRDefault="005837C2" w:rsidP="005837C2">
            <w:pPr>
              <w:spacing w:before="0" w:after="0"/>
              <w:rPr>
                <w:rFonts w:cs="Arial"/>
                <w:color w:val="000000" w:themeColor="text1"/>
                <w:lang w:val="sr-Cyrl-RS"/>
              </w:rPr>
            </w:pPr>
            <w:r w:rsidRPr="00051868">
              <w:rPr>
                <w:rFonts w:cs="Arial"/>
                <w:color w:val="000000" w:themeColor="text1"/>
                <w:lang w:val="sr-Cyrl-RS"/>
              </w:rPr>
              <w:t>Садржај минералних уља (С</w:t>
            </w:r>
            <w:r w:rsidRPr="00051868">
              <w:rPr>
                <w:rFonts w:cs="Arial"/>
                <w:color w:val="000000" w:themeColor="text1"/>
                <w:vertAlign w:val="subscript"/>
                <w:lang w:val="sr-Cyrl-RS"/>
              </w:rPr>
              <w:t>10</w:t>
            </w:r>
            <w:r w:rsidRPr="00051868">
              <w:rPr>
                <w:rFonts w:cs="Arial"/>
                <w:color w:val="000000" w:themeColor="text1"/>
                <w:lang w:val="sr-Cyrl-RS"/>
              </w:rPr>
              <w:t xml:space="preserve"> – С</w:t>
            </w:r>
            <w:r w:rsidRPr="00051868">
              <w:rPr>
                <w:rFonts w:cs="Arial"/>
                <w:color w:val="000000" w:themeColor="text1"/>
                <w:vertAlign w:val="subscript"/>
                <w:lang w:val="sr-Cyrl-RS"/>
              </w:rPr>
              <w:t>40</w:t>
            </w:r>
            <w:r w:rsidRPr="00051868">
              <w:rPr>
                <w:rFonts w:cs="Arial"/>
                <w:color w:val="000000" w:themeColor="text1"/>
                <w:lang w:val="sr-Cyrl-RS"/>
              </w:rPr>
              <w:t>)</w:t>
            </w:r>
          </w:p>
        </w:tc>
        <w:tc>
          <w:tcPr>
            <w:tcW w:w="0" w:type="auto"/>
          </w:tcPr>
          <w:p w14:paraId="7C2547BC" w14:textId="77777777" w:rsidR="005837C2" w:rsidRPr="00051868" w:rsidRDefault="005837C2" w:rsidP="005837C2">
            <w:pPr>
              <w:spacing w:before="0" w:after="0"/>
              <w:jc w:val="center"/>
              <w:rPr>
                <w:rFonts w:cs="Arial"/>
              </w:rPr>
            </w:pPr>
            <w:r w:rsidRPr="00051868">
              <w:rPr>
                <w:rFonts w:cs="Arial"/>
              </w:rPr>
              <w:t>μg/l</w:t>
            </w:r>
          </w:p>
        </w:tc>
      </w:tr>
      <w:tr w:rsidR="005837C2" w:rsidRPr="00051868" w14:paraId="29BC0D07" w14:textId="77777777" w:rsidTr="005E3DBD">
        <w:trPr>
          <w:jc w:val="center"/>
        </w:trPr>
        <w:tc>
          <w:tcPr>
            <w:tcW w:w="0" w:type="auto"/>
          </w:tcPr>
          <w:p w14:paraId="0C3027FB" w14:textId="77777777" w:rsidR="005837C2" w:rsidRPr="00051868" w:rsidRDefault="005837C2" w:rsidP="005837C2">
            <w:pPr>
              <w:spacing w:before="0" w:after="0"/>
              <w:rPr>
                <w:rFonts w:cs="Arial"/>
                <w:color w:val="000000" w:themeColor="text1"/>
                <w:lang w:val="sr-Cyrl-RS"/>
              </w:rPr>
            </w:pPr>
            <w:r w:rsidRPr="00051868">
              <w:rPr>
                <w:rFonts w:cs="Arial"/>
                <w:color w:val="000000" w:themeColor="text1"/>
                <w:lang w:val="sr-Cyrl-RS"/>
              </w:rPr>
              <w:t>С</w:t>
            </w:r>
            <w:r w:rsidRPr="00051868">
              <w:rPr>
                <w:rFonts w:cs="Arial"/>
                <w:color w:val="000000" w:themeColor="text1"/>
                <w:vertAlign w:val="subscript"/>
                <w:lang w:val="sr-Cyrl-RS"/>
              </w:rPr>
              <w:t>6</w:t>
            </w:r>
            <w:r w:rsidRPr="00051868">
              <w:rPr>
                <w:rFonts w:cs="Arial"/>
                <w:color w:val="000000" w:themeColor="text1"/>
                <w:lang w:val="sr-Cyrl-RS"/>
              </w:rPr>
              <w:t xml:space="preserve"> – С</w:t>
            </w:r>
            <w:r w:rsidRPr="00051868">
              <w:rPr>
                <w:rFonts w:cs="Arial"/>
                <w:color w:val="000000" w:themeColor="text1"/>
                <w:vertAlign w:val="subscript"/>
                <w:lang w:val="sr-Cyrl-RS"/>
              </w:rPr>
              <w:t>10</w:t>
            </w:r>
          </w:p>
        </w:tc>
        <w:tc>
          <w:tcPr>
            <w:tcW w:w="0" w:type="auto"/>
          </w:tcPr>
          <w:p w14:paraId="2E7A6D33" w14:textId="77777777" w:rsidR="005837C2" w:rsidRPr="00051868" w:rsidRDefault="005837C2" w:rsidP="005837C2">
            <w:pPr>
              <w:spacing w:before="0" w:after="0"/>
              <w:jc w:val="center"/>
              <w:rPr>
                <w:rFonts w:cs="Arial"/>
              </w:rPr>
            </w:pPr>
            <w:r w:rsidRPr="00051868">
              <w:rPr>
                <w:rFonts w:cs="Arial"/>
              </w:rPr>
              <w:t>μg/l</w:t>
            </w:r>
          </w:p>
        </w:tc>
      </w:tr>
      <w:tr w:rsidR="005837C2" w:rsidRPr="00051868" w14:paraId="7C71E473" w14:textId="77777777" w:rsidTr="005E3DBD">
        <w:trPr>
          <w:jc w:val="center"/>
        </w:trPr>
        <w:tc>
          <w:tcPr>
            <w:tcW w:w="0" w:type="auto"/>
          </w:tcPr>
          <w:p w14:paraId="2E4C94AB" w14:textId="77777777" w:rsidR="005837C2" w:rsidRPr="00051868" w:rsidRDefault="005837C2" w:rsidP="005837C2">
            <w:pPr>
              <w:spacing w:before="0" w:after="0"/>
              <w:rPr>
                <w:rFonts w:eastAsia="Times New Roman" w:cs="Arial"/>
                <w:color w:val="000000" w:themeColor="text1"/>
                <w:lang w:val="sr-Cyrl-RS" w:eastAsia="sr-Latn-RS"/>
              </w:rPr>
            </w:pPr>
            <w:r w:rsidRPr="00051868">
              <w:rPr>
                <w:rFonts w:eastAsia="Times New Roman" w:cs="Arial"/>
                <w:color w:val="000000" w:themeColor="text1"/>
                <w:lang w:val="sr-Cyrl-RS" w:eastAsia="sr-Latn-RS"/>
              </w:rPr>
              <w:t>Арсен</w:t>
            </w:r>
          </w:p>
        </w:tc>
        <w:tc>
          <w:tcPr>
            <w:tcW w:w="0" w:type="auto"/>
          </w:tcPr>
          <w:p w14:paraId="4AF036C4" w14:textId="77777777" w:rsidR="005837C2" w:rsidRPr="00051868" w:rsidRDefault="005837C2" w:rsidP="005837C2">
            <w:pPr>
              <w:spacing w:before="0" w:after="0"/>
              <w:jc w:val="center"/>
              <w:rPr>
                <w:rFonts w:eastAsia="Times New Roman" w:cs="Arial"/>
                <w:lang w:val="sr-Cyrl-RS"/>
              </w:rPr>
            </w:pPr>
            <w:r w:rsidRPr="00051868">
              <w:rPr>
                <w:rFonts w:cs="Arial"/>
              </w:rPr>
              <w:t>μg/l</w:t>
            </w:r>
          </w:p>
        </w:tc>
      </w:tr>
      <w:tr w:rsidR="005837C2" w:rsidRPr="00051868" w14:paraId="44D6FAFB" w14:textId="77777777" w:rsidTr="005E3DBD">
        <w:trPr>
          <w:jc w:val="center"/>
        </w:trPr>
        <w:tc>
          <w:tcPr>
            <w:tcW w:w="0" w:type="auto"/>
          </w:tcPr>
          <w:p w14:paraId="38561B85" w14:textId="77777777" w:rsidR="005837C2" w:rsidRPr="00051868" w:rsidRDefault="005837C2" w:rsidP="005837C2">
            <w:pPr>
              <w:spacing w:before="0" w:after="0"/>
              <w:rPr>
                <w:rFonts w:eastAsia="Times New Roman" w:cs="Arial"/>
                <w:color w:val="000000" w:themeColor="text1"/>
                <w:lang w:val="sr-Cyrl-RS" w:eastAsia="sr-Latn-RS"/>
              </w:rPr>
            </w:pPr>
            <w:r w:rsidRPr="00051868">
              <w:rPr>
                <w:rFonts w:eastAsia="Times New Roman" w:cs="Arial"/>
                <w:color w:val="000000" w:themeColor="text1"/>
                <w:lang w:val="sr-Latn-RS" w:eastAsia="sr-Latn-RS"/>
              </w:rPr>
              <w:t>Кадмијум (Cd)</w:t>
            </w:r>
          </w:p>
        </w:tc>
        <w:tc>
          <w:tcPr>
            <w:tcW w:w="0" w:type="auto"/>
          </w:tcPr>
          <w:p w14:paraId="5A6A8E03" w14:textId="77777777" w:rsidR="005837C2" w:rsidRPr="00051868" w:rsidRDefault="005837C2" w:rsidP="005837C2">
            <w:pPr>
              <w:spacing w:before="0" w:after="0"/>
              <w:jc w:val="center"/>
              <w:rPr>
                <w:rFonts w:eastAsia="Times New Roman" w:cs="Arial"/>
                <w:lang w:val="sr-Cyrl-RS"/>
              </w:rPr>
            </w:pPr>
            <w:r w:rsidRPr="00051868">
              <w:rPr>
                <w:rFonts w:cs="Arial"/>
              </w:rPr>
              <w:t>μg/l</w:t>
            </w:r>
          </w:p>
        </w:tc>
      </w:tr>
      <w:tr w:rsidR="005837C2" w:rsidRPr="00051868" w14:paraId="64842B56" w14:textId="77777777" w:rsidTr="005E3DBD">
        <w:trPr>
          <w:jc w:val="center"/>
        </w:trPr>
        <w:tc>
          <w:tcPr>
            <w:tcW w:w="0" w:type="auto"/>
          </w:tcPr>
          <w:p w14:paraId="06674C9F" w14:textId="77777777" w:rsidR="005837C2" w:rsidRPr="00051868" w:rsidRDefault="005837C2" w:rsidP="005837C2">
            <w:pPr>
              <w:spacing w:before="0" w:after="0"/>
              <w:rPr>
                <w:rFonts w:eastAsia="Times New Roman" w:cs="Arial"/>
                <w:color w:val="000000" w:themeColor="text1"/>
                <w:lang w:val="sr-Cyrl-RS" w:eastAsia="sr-Latn-RS"/>
              </w:rPr>
            </w:pPr>
            <w:r w:rsidRPr="00051868">
              <w:rPr>
                <w:rFonts w:eastAsia="Times New Roman" w:cs="Arial"/>
                <w:color w:val="000000" w:themeColor="text1"/>
                <w:lang w:val="sr-Cyrl-RS" w:eastAsia="sr-Latn-RS"/>
              </w:rPr>
              <w:t>Олово</w:t>
            </w:r>
          </w:p>
        </w:tc>
        <w:tc>
          <w:tcPr>
            <w:tcW w:w="0" w:type="auto"/>
          </w:tcPr>
          <w:p w14:paraId="43F336A5" w14:textId="77777777" w:rsidR="005837C2" w:rsidRPr="00051868" w:rsidRDefault="005837C2" w:rsidP="005837C2">
            <w:pPr>
              <w:spacing w:before="0" w:after="0"/>
              <w:jc w:val="center"/>
              <w:rPr>
                <w:rFonts w:eastAsia="Times New Roman" w:cs="Arial"/>
                <w:lang w:val="sr-Cyrl-RS"/>
              </w:rPr>
            </w:pPr>
            <w:r w:rsidRPr="00051868">
              <w:rPr>
                <w:rFonts w:cs="Arial"/>
              </w:rPr>
              <w:t>μg/l</w:t>
            </w:r>
          </w:p>
        </w:tc>
      </w:tr>
      <w:tr w:rsidR="005837C2" w:rsidRPr="00051868" w14:paraId="5FDB8311" w14:textId="77777777" w:rsidTr="005E3DBD">
        <w:trPr>
          <w:jc w:val="center"/>
        </w:trPr>
        <w:tc>
          <w:tcPr>
            <w:tcW w:w="0" w:type="auto"/>
          </w:tcPr>
          <w:p w14:paraId="3D7F6273" w14:textId="77777777" w:rsidR="005837C2" w:rsidRPr="00051868" w:rsidRDefault="005837C2" w:rsidP="005837C2">
            <w:pPr>
              <w:spacing w:before="0" w:after="0"/>
              <w:rPr>
                <w:rFonts w:eastAsia="Times New Roman" w:cs="Arial"/>
                <w:color w:val="000000" w:themeColor="text1"/>
                <w:lang w:val="sr-Cyrl-RS" w:eastAsia="sr-Latn-RS"/>
              </w:rPr>
            </w:pPr>
            <w:r w:rsidRPr="00051868">
              <w:rPr>
                <w:rFonts w:eastAsia="Times New Roman" w:cs="Arial"/>
                <w:color w:val="000000" w:themeColor="text1"/>
                <w:lang w:val="sr-Latn-RS" w:eastAsia="sr-Latn-RS"/>
              </w:rPr>
              <w:t>Жива (Hg)</w:t>
            </w:r>
          </w:p>
        </w:tc>
        <w:tc>
          <w:tcPr>
            <w:tcW w:w="0" w:type="auto"/>
          </w:tcPr>
          <w:p w14:paraId="5AF0B84F" w14:textId="77777777" w:rsidR="005837C2" w:rsidRPr="00051868" w:rsidRDefault="005837C2" w:rsidP="005837C2">
            <w:pPr>
              <w:spacing w:before="0" w:after="0"/>
              <w:jc w:val="center"/>
              <w:rPr>
                <w:rFonts w:eastAsia="Times New Roman" w:cs="Arial"/>
                <w:lang w:val="sr-Cyrl-RS"/>
              </w:rPr>
            </w:pPr>
            <w:r w:rsidRPr="00051868">
              <w:rPr>
                <w:rFonts w:cs="Arial"/>
              </w:rPr>
              <w:t>μg/l</w:t>
            </w:r>
          </w:p>
        </w:tc>
      </w:tr>
      <w:tr w:rsidR="005837C2" w:rsidRPr="00051868" w14:paraId="491DD77F" w14:textId="77777777" w:rsidTr="005E3DBD">
        <w:trPr>
          <w:jc w:val="center"/>
        </w:trPr>
        <w:tc>
          <w:tcPr>
            <w:tcW w:w="0" w:type="auto"/>
          </w:tcPr>
          <w:p w14:paraId="03401140" w14:textId="77777777" w:rsidR="005837C2" w:rsidRPr="00051868" w:rsidRDefault="005837C2" w:rsidP="005837C2">
            <w:pPr>
              <w:spacing w:before="0" w:after="0"/>
              <w:rPr>
                <w:rFonts w:eastAsia="Times New Roman" w:cs="Arial"/>
                <w:color w:val="000000" w:themeColor="text1"/>
                <w:lang w:val="sr-Cyrl-RS" w:eastAsia="sr-Latn-RS"/>
              </w:rPr>
            </w:pPr>
            <w:r w:rsidRPr="00051868">
              <w:rPr>
                <w:rFonts w:eastAsia="Times New Roman" w:cs="Arial"/>
                <w:color w:val="000000" w:themeColor="text1"/>
                <w:lang w:val="sr-Cyrl-RS" w:eastAsia="sr-Latn-RS"/>
              </w:rPr>
              <w:t>Гвожђе</w:t>
            </w:r>
          </w:p>
        </w:tc>
        <w:tc>
          <w:tcPr>
            <w:tcW w:w="0" w:type="auto"/>
          </w:tcPr>
          <w:p w14:paraId="4BE27135" w14:textId="77777777" w:rsidR="005837C2" w:rsidRPr="00051868" w:rsidRDefault="005837C2" w:rsidP="005837C2">
            <w:pPr>
              <w:spacing w:before="0" w:after="0"/>
              <w:jc w:val="center"/>
              <w:rPr>
                <w:rFonts w:eastAsia="Times New Roman" w:cs="Arial"/>
                <w:lang w:val="sr-Cyrl-RS"/>
              </w:rPr>
            </w:pPr>
            <w:r w:rsidRPr="00051868">
              <w:rPr>
                <w:rFonts w:cs="Arial"/>
              </w:rPr>
              <w:t>μg/l</w:t>
            </w:r>
          </w:p>
        </w:tc>
      </w:tr>
    </w:tbl>
    <w:p w14:paraId="18E0FA6E" w14:textId="77777777" w:rsidR="000376AC" w:rsidRDefault="005F692A" w:rsidP="00496BCB">
      <w:pPr>
        <w:rPr>
          <w:rFonts w:eastAsia="Times New Roman"/>
          <w:szCs w:val="20"/>
          <w:lang w:val="sr-Cyrl-RS"/>
        </w:rPr>
      </w:pPr>
      <w:r w:rsidRPr="005E3DBD">
        <w:rPr>
          <w:rFonts w:eastAsia="Times New Roman"/>
          <w:szCs w:val="20"/>
          <w:lang w:val="sr-Cyrl-RS"/>
        </w:rPr>
        <w:t>Граничне максималне и Ремедијационе вредности утврђене су Уредбом о граничним вредностима загађујућих, штетних и опасних материја у земљишту</w:t>
      </w:r>
      <w:r>
        <w:rPr>
          <w:rFonts w:eastAsia="Times New Roman"/>
          <w:szCs w:val="20"/>
          <w:lang w:val="sr-Cyrl-RS"/>
        </w:rPr>
        <w:t>, Прилог 2.</w:t>
      </w:r>
    </w:p>
    <w:p w14:paraId="09F418E5" w14:textId="77777777" w:rsidR="005F692A" w:rsidRDefault="005F692A" w:rsidP="00496BCB">
      <w:pPr>
        <w:rPr>
          <w:lang w:val="sr-Cyrl-RS"/>
        </w:rPr>
      </w:pPr>
      <w:r>
        <w:rPr>
          <w:lang w:val="sr-Cyrl-RS"/>
        </w:rPr>
        <w:t>Гранична вредност нитрата у подземним водама утврђена је Уредбом</w:t>
      </w:r>
      <w:r w:rsidR="00BF4155">
        <w:rPr>
          <w:lang w:val="sr-Cyrl-RS"/>
        </w:rPr>
        <w:t xml:space="preserve"> о граничним вредностима загађујућих материја у површинским и подземним водама и седименту и роковима за њихово постизање, Прилог 2.</w:t>
      </w:r>
    </w:p>
    <w:p w14:paraId="746BAEE1" w14:textId="77777777" w:rsidR="00496BCB" w:rsidRPr="00496BCB" w:rsidRDefault="00496BCB" w:rsidP="00496BCB">
      <w:pPr>
        <w:rPr>
          <w:rFonts w:eastAsia="Times New Roman" w:cs="Arial"/>
          <w:lang w:val="sr-Cyrl-RS"/>
        </w:rPr>
      </w:pPr>
      <w:r w:rsidRPr="00DE2A7F">
        <w:rPr>
          <w:lang w:val="sr-Cyrl-RS"/>
        </w:rPr>
        <w:t>За све наведене параметре неопходно је да методе буду акредитоване</w:t>
      </w:r>
      <w:r>
        <w:rPr>
          <w:lang w:val="sr-Cyrl-RS"/>
        </w:rPr>
        <w:t>.</w:t>
      </w:r>
    </w:p>
    <w:p w14:paraId="6220D596" w14:textId="77777777" w:rsidR="00CD41E5" w:rsidRPr="00C40174" w:rsidRDefault="00C40174" w:rsidP="00C40174">
      <w:pPr>
        <w:pStyle w:val="Pasussalistom"/>
        <w:numPr>
          <w:ilvl w:val="0"/>
          <w:numId w:val="43"/>
        </w:numPr>
        <w:contextualSpacing w:val="0"/>
        <w:rPr>
          <w:rFonts w:eastAsia="Times New Roman" w:cs="Arial"/>
          <w:lang w:val="sr-Cyrl-RS"/>
        </w:rPr>
      </w:pPr>
      <w:r>
        <w:rPr>
          <w:lang w:val="sr-Cyrl-RS"/>
        </w:rPr>
        <w:t>И</w:t>
      </w:r>
      <w:r w:rsidR="00CD41E5" w:rsidRPr="00C40174">
        <w:rPr>
          <w:lang w:val="sr-Cyrl-RS"/>
        </w:rPr>
        <w:t>зрада извештаја:</w:t>
      </w:r>
    </w:p>
    <w:p w14:paraId="20AED268" w14:textId="77777777" w:rsidR="00CD41E5" w:rsidRPr="00DE2A7F" w:rsidRDefault="00CD41E5" w:rsidP="00DE2A7F">
      <w:pPr>
        <w:rPr>
          <w:rFonts w:eastAsia="Times New Roman" w:cs="Arial"/>
          <w:lang w:val="sr-Cyrl-RS"/>
        </w:rPr>
      </w:pPr>
      <w:r w:rsidRPr="00DE2A7F">
        <w:rPr>
          <w:rFonts w:cs="Arial"/>
          <w:noProof/>
          <w:lang w:val="ru-RU"/>
        </w:rPr>
        <w:t>Обухвата израду прелиминарних извештаја о резултатима испитивања (који се у електронској форми достављају Наручиоцу на преглед и одобравањ</w:t>
      </w:r>
      <w:r w:rsidR="00DE2A7F" w:rsidRPr="00DE2A7F">
        <w:rPr>
          <w:rFonts w:cs="Arial"/>
          <w:noProof/>
          <w:lang w:val="sr-Latn-RS"/>
        </w:rPr>
        <w:t>e</w:t>
      </w:r>
      <w:r w:rsidRPr="00DE2A7F">
        <w:rPr>
          <w:rFonts w:cs="Arial"/>
          <w:noProof/>
          <w:lang w:val="ru-RU"/>
        </w:rPr>
        <w:t xml:space="preserve"> у року од 5 радних дана од дана пријема) и </w:t>
      </w:r>
      <w:r w:rsidR="00CC25B0">
        <w:rPr>
          <w:rFonts w:cs="Arial"/>
          <w:noProof/>
          <w:lang w:val="ru-RU"/>
        </w:rPr>
        <w:t>завршног</w:t>
      </w:r>
      <w:r w:rsidRPr="00DE2A7F">
        <w:rPr>
          <w:rFonts w:cs="Arial"/>
          <w:noProof/>
          <w:lang w:val="ru-RU"/>
        </w:rPr>
        <w:t xml:space="preserve"> извештаја</w:t>
      </w:r>
      <w:r w:rsidR="00DE2A7F" w:rsidRPr="00DE2A7F">
        <w:rPr>
          <w:rFonts w:cs="Arial"/>
          <w:noProof/>
          <w:lang w:val="sr-Latn-RS"/>
        </w:rPr>
        <w:t>,</w:t>
      </w:r>
      <w:r w:rsidRPr="00DE2A7F">
        <w:rPr>
          <w:rFonts w:cs="Arial"/>
          <w:noProof/>
          <w:lang w:val="ru-RU"/>
        </w:rPr>
        <w:t xml:space="preserve"> и то:</w:t>
      </w:r>
    </w:p>
    <w:p w14:paraId="6DCA9D5F" w14:textId="77777777" w:rsidR="00DE2A7F" w:rsidRPr="00DE2A7F" w:rsidRDefault="00DE2A7F" w:rsidP="00DE2A7F">
      <w:pPr>
        <w:pStyle w:val="Pasussalistom"/>
        <w:numPr>
          <w:ilvl w:val="0"/>
          <w:numId w:val="44"/>
        </w:numPr>
        <w:contextualSpacing w:val="0"/>
        <w:rPr>
          <w:rFonts w:eastAsia="Times New Roman" w:cs="Arial"/>
          <w:lang w:val="sr-Cyrl-RS"/>
        </w:rPr>
      </w:pPr>
      <w:r>
        <w:rPr>
          <w:rFonts w:eastAsia="Times New Roman" w:cs="Arial"/>
          <w:lang w:val="sr-Cyrl-RS" w:eastAsia="sr-Latn-RS"/>
        </w:rPr>
        <w:t xml:space="preserve">Израда извештаја о квалитету </w:t>
      </w:r>
      <w:r w:rsidR="00CD41E5" w:rsidRPr="00DE2A7F">
        <w:rPr>
          <w:rFonts w:eastAsia="Times New Roman" w:cs="Arial"/>
          <w:lang w:val="sr-Cyrl-RS" w:eastAsia="sr-Latn-RS"/>
        </w:rPr>
        <w:t>земљишта</w:t>
      </w:r>
      <w:r w:rsidR="00C41614">
        <w:rPr>
          <w:rFonts w:eastAsia="Times New Roman" w:cs="Arial"/>
          <w:lang w:val="sr-Cyrl-RS" w:eastAsia="sr-Latn-RS"/>
        </w:rPr>
        <w:t xml:space="preserve"> и подземних вода – након завршетка теренских радова,</w:t>
      </w:r>
    </w:p>
    <w:p w14:paraId="11042B31" w14:textId="77777777" w:rsidR="00113839" w:rsidRPr="005A207E" w:rsidRDefault="00DE2A7F" w:rsidP="00C41614">
      <w:pPr>
        <w:pStyle w:val="Pasussalistom"/>
        <w:numPr>
          <w:ilvl w:val="0"/>
          <w:numId w:val="44"/>
        </w:numPr>
        <w:contextualSpacing w:val="0"/>
        <w:rPr>
          <w:rFonts w:eastAsia="Times New Roman" w:cs="Arial"/>
          <w:lang w:val="sr-Cyrl-RS" w:eastAsia="sr-Latn-RS"/>
        </w:rPr>
      </w:pPr>
      <w:r w:rsidRPr="005A207E">
        <w:rPr>
          <w:rFonts w:eastAsia="Times New Roman" w:cs="Arial"/>
          <w:lang w:val="sr-Cyrl-RS" w:eastAsia="sr-Latn-RS"/>
        </w:rPr>
        <w:t>Израда</w:t>
      </w:r>
      <w:r w:rsidR="00C41614">
        <w:rPr>
          <w:rFonts w:eastAsia="Times New Roman" w:cs="Arial"/>
          <w:lang w:val="sr-Cyrl-RS" w:eastAsia="sr-Latn-RS"/>
        </w:rPr>
        <w:t xml:space="preserve"> завршног извештаја </w:t>
      </w:r>
      <w:r w:rsidR="00CC25B0">
        <w:rPr>
          <w:rFonts w:eastAsia="Times New Roman" w:cs="Arial"/>
          <w:lang w:val="sr-Cyrl-RS" w:eastAsia="sr-Latn-RS"/>
        </w:rPr>
        <w:t xml:space="preserve">- </w:t>
      </w:r>
      <w:r w:rsidR="00C41614">
        <w:rPr>
          <w:rFonts w:eastAsia="Times New Roman" w:cs="Arial"/>
          <w:lang w:val="sr-Cyrl-RS" w:eastAsia="sr-Latn-RS"/>
        </w:rPr>
        <w:t>након мониторинга од годину дана</w:t>
      </w:r>
      <w:r w:rsidR="005A207E">
        <w:rPr>
          <w:rFonts w:eastAsia="Times New Roman" w:cs="Arial"/>
          <w:lang w:val="sr-Cyrl-RS" w:eastAsia="sr-Latn-RS"/>
        </w:rPr>
        <w:t>, који обухвата и и</w:t>
      </w:r>
      <w:r w:rsidR="005A207E" w:rsidRPr="00113839">
        <w:rPr>
          <w:rFonts w:eastAsia="Times New Roman" w:cs="Arial"/>
          <w:lang w:val="sr-Cyrl-RS" w:eastAsia="sr-Latn-RS"/>
        </w:rPr>
        <w:t>звештај о резултатима системског праћења режима климе и нивоа, температуре и квалитета подземних вода</w:t>
      </w:r>
      <w:r w:rsidR="005A207E" w:rsidRPr="005A207E">
        <w:rPr>
          <w:rFonts w:eastAsia="Times New Roman" w:cs="Arial"/>
          <w:lang w:val="sr-Cyrl-RS" w:eastAsia="sr-Latn-RS"/>
        </w:rPr>
        <w:t xml:space="preserve"> са предлогом мера </w:t>
      </w:r>
      <w:r w:rsidR="005A207E">
        <w:rPr>
          <w:rFonts w:eastAsia="Times New Roman" w:cs="Arial"/>
          <w:lang w:val="sr-Cyrl-RS" w:eastAsia="sr-Latn-RS"/>
        </w:rPr>
        <w:t xml:space="preserve">за </w:t>
      </w:r>
      <w:r w:rsidR="005A207E" w:rsidRPr="005A207E">
        <w:rPr>
          <w:rFonts w:eastAsia="Times New Roman" w:cs="Arial"/>
          <w:lang w:val="sr-Cyrl-RS" w:eastAsia="sr-Latn-RS"/>
        </w:rPr>
        <w:t>ублажавања последица</w:t>
      </w:r>
      <w:r w:rsidR="005A207E">
        <w:rPr>
          <w:rFonts w:eastAsia="Times New Roman" w:cs="Arial"/>
          <w:lang w:val="sr-Cyrl-RS" w:eastAsia="sr-Latn-RS"/>
        </w:rPr>
        <w:t xml:space="preserve"> загађења</w:t>
      </w:r>
    </w:p>
    <w:p w14:paraId="67F9BD02" w14:textId="77777777" w:rsidR="00C41614" w:rsidRPr="00C41614" w:rsidRDefault="00C41614" w:rsidP="00C41614">
      <w:pPr>
        <w:rPr>
          <w:rFonts w:eastAsia="Times New Roman" w:cs="Arial"/>
          <w:lang w:val="sr-Cyrl-RS"/>
        </w:rPr>
      </w:pPr>
      <w:r>
        <w:rPr>
          <w:rFonts w:eastAsia="Times New Roman" w:cs="Arial"/>
          <w:lang w:val="sr-Cyrl-RS" w:eastAsia="sr-Latn-RS"/>
        </w:rPr>
        <w:t>Током трајања мониторинга, Понуђач је у обавези да обавештава Наручиоца о резултатима испитивања подземних вода.</w:t>
      </w:r>
      <w:r w:rsidR="00DE2A7F" w:rsidRPr="00C41614">
        <w:rPr>
          <w:rFonts w:eastAsia="Times New Roman" w:cs="Arial"/>
          <w:lang w:val="sr-Latn-RS" w:eastAsia="sr-Latn-RS"/>
        </w:rPr>
        <w:t xml:space="preserve"> </w:t>
      </w:r>
    </w:p>
    <w:p w14:paraId="72D4D721" w14:textId="77777777" w:rsidR="00B30F4D" w:rsidRPr="00107D36" w:rsidRDefault="00C41614" w:rsidP="00DE2A7F">
      <w:pPr>
        <w:rPr>
          <w:rFonts w:eastAsia="Times New Roman" w:cs="Arial"/>
          <w:lang w:val="sr-Cyrl-RS"/>
        </w:rPr>
      </w:pPr>
      <w:r>
        <w:rPr>
          <w:rFonts w:eastAsia="Times New Roman" w:cs="Arial"/>
          <w:lang w:val="sr-Cyrl-RS"/>
        </w:rPr>
        <w:t>Извештаји се</w:t>
      </w:r>
      <w:r w:rsidR="00CD41E5" w:rsidRPr="00DE2A7F">
        <w:rPr>
          <w:rFonts w:eastAsia="Times New Roman" w:cs="Arial"/>
          <w:lang w:val="sr-Cyrl-RS"/>
        </w:rPr>
        <w:t xml:space="preserve"> достављају у три примерка у писаној и електронској форми.</w:t>
      </w:r>
    </w:p>
    <w:p w14:paraId="6A4E1249" w14:textId="77777777" w:rsidR="0085077E" w:rsidRDefault="0085077E" w:rsidP="00A37000">
      <w:pPr>
        <w:pStyle w:val="Naslov1"/>
        <w:numPr>
          <w:ilvl w:val="0"/>
          <w:numId w:val="5"/>
        </w:numPr>
        <w:spacing w:line="276" w:lineRule="auto"/>
        <w:ind w:left="425" w:hanging="425"/>
        <w:jc w:val="left"/>
        <w:rPr>
          <w:rFonts w:cs="Arial"/>
          <w:lang w:val="ru-RU"/>
        </w:rPr>
      </w:pPr>
      <w:bookmarkStart w:id="47" w:name="_Toc230780436"/>
      <w:r>
        <w:rPr>
          <w:rFonts w:cs="Arial"/>
          <w:lang w:val="ru-RU"/>
        </w:rPr>
        <w:t>ПРАВА, ОБАВЕЗЕ И ОДГОВОРНОСТИ НАРУЧИОЦА УСЛУГЕ</w:t>
      </w:r>
      <w:bookmarkEnd w:id="47"/>
    </w:p>
    <w:p w14:paraId="502059C1" w14:textId="77777777" w:rsidR="0085077E" w:rsidRDefault="0085077E" w:rsidP="0085077E">
      <w:pPr>
        <w:rPr>
          <w:lang w:val="sr-Cyrl-RS"/>
        </w:rPr>
      </w:pPr>
      <w:r>
        <w:rPr>
          <w:lang w:val="sr-Cyrl-RS"/>
        </w:rPr>
        <w:t>Пре почетка вршења услуге Наручилац је обавезан да Из</w:t>
      </w:r>
      <w:r w:rsidR="002823AF">
        <w:rPr>
          <w:lang w:val="sr-Cyrl-RS"/>
        </w:rPr>
        <w:t>в</w:t>
      </w:r>
      <w:r>
        <w:rPr>
          <w:lang w:val="sr-Cyrl-RS"/>
        </w:rPr>
        <w:t>ршиоцу услуге:</w:t>
      </w:r>
    </w:p>
    <w:p w14:paraId="042015C9" w14:textId="77777777" w:rsidR="004C2766" w:rsidRDefault="004C2766" w:rsidP="00851198">
      <w:pPr>
        <w:pStyle w:val="Pasussalistom"/>
        <w:numPr>
          <w:ilvl w:val="0"/>
          <w:numId w:val="15"/>
        </w:numPr>
        <w:ind w:left="714" w:hanging="357"/>
        <w:contextualSpacing w:val="0"/>
        <w:rPr>
          <w:lang w:val="sr-Cyrl-RS"/>
        </w:rPr>
      </w:pPr>
      <w:r>
        <w:rPr>
          <w:lang w:val="sr-Cyrl-RS"/>
        </w:rPr>
        <w:t xml:space="preserve">На време достави информацију о потреби </w:t>
      </w:r>
      <w:r w:rsidR="002144E4">
        <w:rPr>
          <w:lang w:val="sr-Cyrl-RS"/>
        </w:rPr>
        <w:t xml:space="preserve">извођења истражних радова и </w:t>
      </w:r>
      <w:r>
        <w:rPr>
          <w:lang w:val="sr-Cyrl-RS"/>
        </w:rPr>
        <w:t>узорковања;</w:t>
      </w:r>
    </w:p>
    <w:p w14:paraId="5DF07D3C" w14:textId="77777777" w:rsidR="0085077E" w:rsidRDefault="0085077E" w:rsidP="00851198">
      <w:pPr>
        <w:pStyle w:val="Pasussalistom"/>
        <w:numPr>
          <w:ilvl w:val="0"/>
          <w:numId w:val="15"/>
        </w:numPr>
        <w:ind w:left="714" w:hanging="357"/>
        <w:contextualSpacing w:val="0"/>
        <w:rPr>
          <w:lang w:val="sr-Cyrl-RS"/>
        </w:rPr>
      </w:pPr>
      <w:r>
        <w:rPr>
          <w:lang w:val="sr-Cyrl-RS"/>
        </w:rPr>
        <w:lastRenderedPageBreak/>
        <w:t xml:space="preserve">Обезбеди </w:t>
      </w:r>
      <w:r w:rsidR="004C2766">
        <w:rPr>
          <w:lang w:val="sr-Cyrl-RS"/>
        </w:rPr>
        <w:t>слободан п</w:t>
      </w:r>
      <w:r>
        <w:rPr>
          <w:lang w:val="sr-Cyrl-RS"/>
        </w:rPr>
        <w:t xml:space="preserve">риступ </w:t>
      </w:r>
      <w:r w:rsidR="007D5170">
        <w:rPr>
          <w:lang w:val="sr-Cyrl-RS"/>
        </w:rPr>
        <w:t xml:space="preserve">и кретање на локацији </w:t>
      </w:r>
      <w:r w:rsidR="004C2766">
        <w:rPr>
          <w:lang w:val="sr-Cyrl-RS"/>
        </w:rPr>
        <w:t>на којој се врш</w:t>
      </w:r>
      <w:r w:rsidR="002144E4">
        <w:rPr>
          <w:lang w:val="sr-Cyrl-RS"/>
        </w:rPr>
        <w:t>е истражни радови и</w:t>
      </w:r>
      <w:r w:rsidR="004C2766">
        <w:rPr>
          <w:lang w:val="sr-Cyrl-RS"/>
        </w:rPr>
        <w:t xml:space="preserve"> узорковање</w:t>
      </w:r>
      <w:r>
        <w:rPr>
          <w:lang w:val="sr-Cyrl-RS"/>
        </w:rPr>
        <w:t>;</w:t>
      </w:r>
    </w:p>
    <w:p w14:paraId="6E014FFE" w14:textId="77777777" w:rsidR="0085077E" w:rsidRDefault="0085077E" w:rsidP="00851198">
      <w:pPr>
        <w:pStyle w:val="Pasussalistom"/>
        <w:numPr>
          <w:ilvl w:val="0"/>
          <w:numId w:val="15"/>
        </w:numPr>
        <w:ind w:left="714" w:hanging="357"/>
        <w:contextualSpacing w:val="0"/>
        <w:rPr>
          <w:lang w:val="sr-Cyrl-RS"/>
        </w:rPr>
      </w:pPr>
      <w:r>
        <w:rPr>
          <w:lang w:val="sr-Cyrl-RS"/>
        </w:rPr>
        <w:t xml:space="preserve">Обезбеди </w:t>
      </w:r>
      <w:r w:rsidR="00CF1954">
        <w:rPr>
          <w:lang w:val="sr-Cyrl-RS"/>
        </w:rPr>
        <w:t>стручни надзор</w:t>
      </w:r>
      <w:r w:rsidR="004C2766">
        <w:rPr>
          <w:lang w:val="sr-Cyrl-RS"/>
        </w:rPr>
        <w:t xml:space="preserve"> током </w:t>
      </w:r>
      <w:r w:rsidR="002144E4">
        <w:rPr>
          <w:lang w:val="sr-Cyrl-RS"/>
        </w:rPr>
        <w:t xml:space="preserve">извођења истражних радова и </w:t>
      </w:r>
      <w:r w:rsidR="004C2766">
        <w:rPr>
          <w:lang w:val="sr-Cyrl-RS"/>
        </w:rPr>
        <w:t>узорковања,</w:t>
      </w:r>
    </w:p>
    <w:p w14:paraId="4366C460" w14:textId="77777777" w:rsidR="004C2766" w:rsidRDefault="0085077E" w:rsidP="00851198">
      <w:pPr>
        <w:pStyle w:val="Pasussalistom"/>
        <w:numPr>
          <w:ilvl w:val="0"/>
          <w:numId w:val="15"/>
        </w:numPr>
        <w:ind w:left="714" w:hanging="357"/>
        <w:contextualSpacing w:val="0"/>
        <w:rPr>
          <w:lang w:val="sr-Cyrl-RS"/>
        </w:rPr>
      </w:pPr>
      <w:r>
        <w:rPr>
          <w:lang w:val="sr-Cyrl-RS"/>
        </w:rPr>
        <w:t xml:space="preserve">Упозна </w:t>
      </w:r>
      <w:r w:rsidR="00CF1954">
        <w:rPr>
          <w:lang w:val="sr-Cyrl-RS"/>
        </w:rPr>
        <w:t xml:space="preserve">Извршиоца </w:t>
      </w:r>
      <w:r>
        <w:rPr>
          <w:lang w:val="sr-Cyrl-RS"/>
        </w:rPr>
        <w:t xml:space="preserve">са </w:t>
      </w:r>
      <w:r>
        <w:rPr>
          <w:lang w:val="sr-Latn-RS"/>
        </w:rPr>
        <w:t>HSE</w:t>
      </w:r>
      <w:r>
        <w:rPr>
          <w:lang w:val="sr-Cyrl-RS"/>
        </w:rPr>
        <w:t xml:space="preserve"> мерама у складу са интерним процедурама</w:t>
      </w:r>
      <w:r w:rsidR="004C2766">
        <w:rPr>
          <w:lang w:val="sr-Cyrl-RS"/>
        </w:rPr>
        <w:t xml:space="preserve"> и организује уводну ХСЕ обуку.</w:t>
      </w:r>
    </w:p>
    <w:p w14:paraId="58886F84" w14:textId="77777777" w:rsidR="0085077E" w:rsidRDefault="0085077E" w:rsidP="002144E4">
      <w:pPr>
        <w:pStyle w:val="Naslov1"/>
        <w:numPr>
          <w:ilvl w:val="0"/>
          <w:numId w:val="5"/>
        </w:numPr>
        <w:ind w:left="425" w:hanging="425"/>
        <w:jc w:val="left"/>
        <w:rPr>
          <w:rFonts w:cs="Arial"/>
          <w:lang w:val="ru-RU"/>
        </w:rPr>
      </w:pPr>
      <w:bookmarkStart w:id="48" w:name="_Toc493670562"/>
      <w:bookmarkStart w:id="49" w:name="_Toc9597738"/>
      <w:bookmarkStart w:id="50" w:name="_Toc230780437"/>
      <w:r w:rsidRPr="0085077E">
        <w:rPr>
          <w:rFonts w:cs="Arial"/>
          <w:lang w:val="ru-RU"/>
        </w:rPr>
        <w:t>ПРАВА, ОБАВЕЗЕ И ОДГОВОРНОСТИ ИЗВРШИОЦА УСЛУГЕ</w:t>
      </w:r>
      <w:bookmarkEnd w:id="48"/>
      <w:bookmarkEnd w:id="49"/>
      <w:bookmarkEnd w:id="50"/>
    </w:p>
    <w:p w14:paraId="052AF03A" w14:textId="77777777" w:rsidR="001D096B" w:rsidRDefault="0085077E" w:rsidP="00851198">
      <w:pPr>
        <w:pStyle w:val="2222"/>
        <w:spacing w:before="120" w:after="120" w:line="240" w:lineRule="auto"/>
        <w:contextualSpacing w:val="0"/>
      </w:pPr>
      <w:r w:rsidRPr="0085077E">
        <w:t>Пре почетка извођења радова Извршилац је дужан</w:t>
      </w:r>
      <w:r w:rsidR="001D096B">
        <w:t>:</w:t>
      </w:r>
    </w:p>
    <w:p w14:paraId="5B4E894E" w14:textId="77777777" w:rsidR="00B55C54" w:rsidRDefault="001D096B" w:rsidP="00851198">
      <w:pPr>
        <w:pStyle w:val="2222"/>
        <w:numPr>
          <w:ilvl w:val="0"/>
          <w:numId w:val="16"/>
        </w:numPr>
        <w:spacing w:before="120" w:after="120" w:line="240" w:lineRule="auto"/>
        <w:ind w:left="714" w:hanging="357"/>
        <w:contextualSpacing w:val="0"/>
      </w:pPr>
      <w:r>
        <w:t>Д</w:t>
      </w:r>
      <w:r w:rsidR="0085077E" w:rsidRPr="0085077E">
        <w:t xml:space="preserve">а достави спискове запослених и подизвођача који ће учествовати у </w:t>
      </w:r>
      <w:r w:rsidR="004C2766">
        <w:t>извођењу радова</w:t>
      </w:r>
      <w:r w:rsidR="00302DE5">
        <w:t>,</w:t>
      </w:r>
    </w:p>
    <w:p w14:paraId="6EF663ED" w14:textId="77777777" w:rsidR="00B55C54" w:rsidRDefault="00B55C54" w:rsidP="00851198">
      <w:pPr>
        <w:pStyle w:val="2222"/>
        <w:numPr>
          <w:ilvl w:val="0"/>
          <w:numId w:val="16"/>
        </w:numPr>
        <w:spacing w:before="120" w:after="120" w:line="240" w:lineRule="auto"/>
        <w:ind w:left="714" w:hanging="357"/>
        <w:contextualSpacing w:val="0"/>
      </w:pPr>
      <w:r>
        <w:t>Упозна се са интерним процедурама Наручиоца и прође уводну ХСЕ обуку.</w:t>
      </w:r>
    </w:p>
    <w:p w14:paraId="7D647F31" w14:textId="77777777" w:rsidR="00825E5F" w:rsidRDefault="00825E5F" w:rsidP="00851198">
      <w:pPr>
        <w:rPr>
          <w:lang w:val="sr-Cyrl-RS"/>
        </w:rPr>
      </w:pPr>
      <w:r>
        <w:rPr>
          <w:lang w:val="sr-Cyrl-RS"/>
        </w:rPr>
        <w:t>Обавез</w:t>
      </w:r>
      <w:r w:rsidR="00D63C90">
        <w:rPr>
          <w:lang w:val="sr-Cyrl-RS"/>
        </w:rPr>
        <w:t>е И</w:t>
      </w:r>
      <w:r>
        <w:rPr>
          <w:lang w:val="sr-Cyrl-RS"/>
        </w:rPr>
        <w:t xml:space="preserve">звршиоца </w:t>
      </w:r>
      <w:r w:rsidR="001D096B">
        <w:rPr>
          <w:lang w:val="sr-Cyrl-RS"/>
        </w:rPr>
        <w:t>приликом</w:t>
      </w:r>
      <w:r w:rsidR="00D63C90">
        <w:rPr>
          <w:lang w:val="sr-Cyrl-RS"/>
        </w:rPr>
        <w:t xml:space="preserve"> извођења радова</w:t>
      </w:r>
      <w:r>
        <w:rPr>
          <w:lang w:val="sr-Cyrl-RS"/>
        </w:rPr>
        <w:t>:</w:t>
      </w:r>
    </w:p>
    <w:p w14:paraId="137083FF" w14:textId="77777777" w:rsidR="00CE1E61" w:rsidRDefault="00B55C54" w:rsidP="00851198">
      <w:pPr>
        <w:pStyle w:val="Pasussalistom"/>
        <w:numPr>
          <w:ilvl w:val="0"/>
          <w:numId w:val="11"/>
        </w:numPr>
        <w:autoSpaceDE w:val="0"/>
        <w:autoSpaceDN w:val="0"/>
        <w:adjustRightInd w:val="0"/>
        <w:contextualSpacing w:val="0"/>
        <w:rPr>
          <w:lang w:val="sr-Cyrl-RS"/>
        </w:rPr>
      </w:pPr>
      <w:r>
        <w:rPr>
          <w:lang w:val="sr-Cyrl-RS"/>
        </w:rPr>
        <w:t xml:space="preserve">Организује </w:t>
      </w:r>
      <w:r w:rsidR="002144E4">
        <w:rPr>
          <w:lang w:val="sr-Cyrl-RS"/>
        </w:rPr>
        <w:t xml:space="preserve">извођење истражних радова и </w:t>
      </w:r>
      <w:r>
        <w:rPr>
          <w:lang w:val="sr-Cyrl-RS"/>
        </w:rPr>
        <w:t>узорковање земљишта</w:t>
      </w:r>
      <w:r w:rsidR="002144E4">
        <w:rPr>
          <w:lang w:val="sr-Cyrl-RS"/>
        </w:rPr>
        <w:t xml:space="preserve"> и подземних вода</w:t>
      </w:r>
      <w:r>
        <w:rPr>
          <w:lang w:val="sr-Cyrl-RS"/>
        </w:rPr>
        <w:t xml:space="preserve"> искључиво на основу </w:t>
      </w:r>
      <w:r w:rsidR="00E021EA">
        <w:rPr>
          <w:lang w:val="sr-Cyrl-RS"/>
        </w:rPr>
        <w:t>з</w:t>
      </w:r>
      <w:r>
        <w:rPr>
          <w:lang w:val="sr-Cyrl-RS"/>
        </w:rPr>
        <w:t>ахтева Наручиоца, а у складу са Техничким задатком</w:t>
      </w:r>
      <w:r w:rsidR="006F4D08" w:rsidRPr="003D04EE">
        <w:rPr>
          <w:lang w:val="sr-Cyrl-RS"/>
        </w:rPr>
        <w:t>.</w:t>
      </w:r>
    </w:p>
    <w:p w14:paraId="5E849797" w14:textId="77777777" w:rsidR="00B55C54" w:rsidRDefault="00B55C54" w:rsidP="00851198">
      <w:pPr>
        <w:pStyle w:val="Pasussalistom"/>
        <w:numPr>
          <w:ilvl w:val="0"/>
          <w:numId w:val="11"/>
        </w:numPr>
        <w:autoSpaceDE w:val="0"/>
        <w:autoSpaceDN w:val="0"/>
        <w:adjustRightInd w:val="0"/>
        <w:contextualSpacing w:val="0"/>
        <w:rPr>
          <w:lang w:val="sr-Cyrl-RS"/>
        </w:rPr>
      </w:pPr>
      <w:r>
        <w:rPr>
          <w:lang w:val="sr-Cyrl-RS"/>
        </w:rPr>
        <w:t>Услуге извршава професионално, квалитетно, одговорно и савесно у потпуности у складу са Техничким задатком.</w:t>
      </w:r>
    </w:p>
    <w:p w14:paraId="1FB86069" w14:textId="77777777" w:rsidR="00B55C54" w:rsidRDefault="00B55C54" w:rsidP="00851198">
      <w:pPr>
        <w:pStyle w:val="Pasussalistom"/>
        <w:numPr>
          <w:ilvl w:val="0"/>
          <w:numId w:val="11"/>
        </w:numPr>
        <w:autoSpaceDE w:val="0"/>
        <w:autoSpaceDN w:val="0"/>
        <w:adjustRightInd w:val="0"/>
        <w:contextualSpacing w:val="0"/>
        <w:rPr>
          <w:lang w:val="sr-Cyrl-RS"/>
        </w:rPr>
      </w:pPr>
      <w:r>
        <w:rPr>
          <w:lang w:val="sr-Cyrl-RS"/>
        </w:rPr>
        <w:t xml:space="preserve">Одмах обавести контакт особу Наручиоца уколико из било ког разлога није могуће извршити </w:t>
      </w:r>
      <w:r w:rsidR="002144E4">
        <w:rPr>
          <w:lang w:val="sr-Cyrl-RS"/>
        </w:rPr>
        <w:t xml:space="preserve">истражне радове и/или </w:t>
      </w:r>
      <w:r>
        <w:rPr>
          <w:lang w:val="sr-Cyrl-RS"/>
        </w:rPr>
        <w:t>узорковање.</w:t>
      </w:r>
    </w:p>
    <w:p w14:paraId="7F576CD7" w14:textId="77777777" w:rsidR="00B55C54" w:rsidRDefault="00012B85" w:rsidP="00851198">
      <w:pPr>
        <w:pStyle w:val="Pasussalistom"/>
        <w:numPr>
          <w:ilvl w:val="0"/>
          <w:numId w:val="11"/>
        </w:numPr>
        <w:autoSpaceDE w:val="0"/>
        <w:autoSpaceDN w:val="0"/>
        <w:adjustRightInd w:val="0"/>
        <w:contextualSpacing w:val="0"/>
        <w:rPr>
          <w:lang w:val="sr-Cyrl-RS"/>
        </w:rPr>
      </w:pPr>
      <w:r>
        <w:rPr>
          <w:lang w:val="sr-Cyrl-RS"/>
        </w:rPr>
        <w:t>Извештаје изради у складу са важећом законском и подзаконском регулативом Републике Србије са јасним графичким приказима бушотина, анализама добијених резултата и стручном оценом стања и квалитета земљишта</w:t>
      </w:r>
      <w:r w:rsidR="002144E4">
        <w:rPr>
          <w:lang w:val="sr-Cyrl-RS"/>
        </w:rPr>
        <w:t xml:space="preserve"> и подземних вода</w:t>
      </w:r>
      <w:r>
        <w:rPr>
          <w:lang w:val="sr-Cyrl-RS"/>
        </w:rPr>
        <w:t>.</w:t>
      </w:r>
    </w:p>
    <w:p w14:paraId="57F765FF" w14:textId="77777777" w:rsidR="00012B85" w:rsidRDefault="00012B85" w:rsidP="00851198">
      <w:pPr>
        <w:pStyle w:val="Pasussalistom"/>
        <w:numPr>
          <w:ilvl w:val="0"/>
          <w:numId w:val="11"/>
        </w:numPr>
        <w:autoSpaceDE w:val="0"/>
        <w:autoSpaceDN w:val="0"/>
        <w:adjustRightInd w:val="0"/>
        <w:contextualSpacing w:val="0"/>
        <w:rPr>
          <w:lang w:val="sr-Cyrl-RS"/>
        </w:rPr>
      </w:pPr>
      <w:r>
        <w:rPr>
          <w:lang w:val="sr-Cyrl-RS"/>
        </w:rPr>
        <w:t>Прелиминарне извештаје у електронској форми достави Наручиоцу на адресу електронске поште ради провере унетих података.</w:t>
      </w:r>
    </w:p>
    <w:p w14:paraId="4910C512" w14:textId="77777777" w:rsidR="00012B85" w:rsidRDefault="00012B85" w:rsidP="00851198">
      <w:pPr>
        <w:pStyle w:val="Pasussalistom"/>
        <w:numPr>
          <w:ilvl w:val="0"/>
          <w:numId w:val="11"/>
        </w:numPr>
        <w:autoSpaceDE w:val="0"/>
        <w:autoSpaceDN w:val="0"/>
        <w:adjustRightInd w:val="0"/>
        <w:contextualSpacing w:val="0"/>
        <w:rPr>
          <w:lang w:val="sr-Cyrl-RS"/>
        </w:rPr>
      </w:pPr>
      <w:r>
        <w:rPr>
          <w:lang w:val="sr-Cyrl-RS"/>
        </w:rPr>
        <w:t>Достави потписан и оверен Записник о извршеној услузи Наручиоцу на сагласност.</w:t>
      </w:r>
    </w:p>
    <w:p w14:paraId="236530C9" w14:textId="77777777" w:rsidR="00600D07" w:rsidRPr="00ED18F4" w:rsidRDefault="00012B85" w:rsidP="00851198">
      <w:pPr>
        <w:pStyle w:val="Pasussalistom"/>
        <w:numPr>
          <w:ilvl w:val="0"/>
          <w:numId w:val="11"/>
        </w:numPr>
        <w:autoSpaceDE w:val="0"/>
        <w:autoSpaceDN w:val="0"/>
        <w:adjustRightInd w:val="0"/>
        <w:contextualSpacing w:val="0"/>
        <w:rPr>
          <w:b/>
          <w:bCs/>
          <w:lang w:val="ru-RU"/>
        </w:rPr>
      </w:pPr>
      <w:r>
        <w:rPr>
          <w:lang w:val="sr-Cyrl-RS"/>
        </w:rPr>
        <w:t>Изради финалне извештаје и достави их оверене</w:t>
      </w:r>
      <w:r w:rsidR="009B3A9D">
        <w:rPr>
          <w:lang w:val="sr-Cyrl-RS"/>
        </w:rPr>
        <w:t xml:space="preserve"> </w:t>
      </w:r>
      <w:r w:rsidR="00E021EA">
        <w:rPr>
          <w:lang w:val="sr-Cyrl-RS"/>
        </w:rPr>
        <w:t>у три</w:t>
      </w:r>
      <w:r w:rsidR="008D53A9">
        <w:rPr>
          <w:lang w:val="sr-Cyrl-RS"/>
        </w:rPr>
        <w:t xml:space="preserve"> папирна</w:t>
      </w:r>
      <w:r w:rsidR="00E021EA">
        <w:rPr>
          <w:lang w:val="sr-Cyrl-RS"/>
        </w:rPr>
        <w:t xml:space="preserve"> примерка </w:t>
      </w:r>
      <w:r w:rsidR="009B3A9D">
        <w:rPr>
          <w:lang w:val="sr-Cyrl-RS"/>
        </w:rPr>
        <w:t>најкасније у року од 30 дана од дана последњег узорковања.</w:t>
      </w:r>
    </w:p>
    <w:p w14:paraId="7C0D6269" w14:textId="77777777" w:rsidR="00464416" w:rsidRDefault="00464416" w:rsidP="00A37000">
      <w:pPr>
        <w:pStyle w:val="Naslov1"/>
        <w:numPr>
          <w:ilvl w:val="0"/>
          <w:numId w:val="5"/>
        </w:numPr>
        <w:spacing w:line="276" w:lineRule="auto"/>
        <w:ind w:left="425" w:hanging="425"/>
        <w:jc w:val="left"/>
        <w:rPr>
          <w:rFonts w:cs="Arial"/>
          <w:lang w:val="ru-RU"/>
        </w:rPr>
      </w:pPr>
      <w:bookmarkStart w:id="51" w:name="_Toc493670563"/>
      <w:bookmarkStart w:id="52" w:name="_Toc230780438"/>
      <w:bookmarkEnd w:id="13"/>
      <w:r w:rsidRPr="003347AD">
        <w:rPr>
          <w:rFonts w:cs="Arial"/>
          <w:lang w:val="ru-RU"/>
        </w:rPr>
        <w:t>ОСНОВ ЗА ПОЧЕТАК ПРУЖАЊА УСЛУГЕ</w:t>
      </w:r>
      <w:bookmarkEnd w:id="51"/>
      <w:bookmarkEnd w:id="52"/>
      <w:r w:rsidRPr="003347AD">
        <w:rPr>
          <w:rFonts w:cs="Arial"/>
          <w:lang w:val="ru-RU"/>
        </w:rPr>
        <w:t xml:space="preserve"> </w:t>
      </w:r>
    </w:p>
    <w:p w14:paraId="28855CB8" w14:textId="77777777" w:rsidR="006E2523" w:rsidRPr="006E2523" w:rsidRDefault="006E2523" w:rsidP="006E2523">
      <w:pPr>
        <w:rPr>
          <w:rFonts w:eastAsia="Times New Roman" w:cs="Arial"/>
          <w:szCs w:val="20"/>
          <w:lang w:val="sr-Cyrl-CS"/>
        </w:rPr>
      </w:pPr>
      <w:r w:rsidRPr="006E2523">
        <w:rPr>
          <w:rFonts w:eastAsia="Times New Roman" w:cs="Arial"/>
          <w:szCs w:val="20"/>
          <w:lang w:val="sr-Cyrl-CS"/>
        </w:rPr>
        <w:t>Очекивани почетак пружање услуге: потписан уговор/наруџбеница или емитовано писмо о намерама.</w:t>
      </w:r>
    </w:p>
    <w:p w14:paraId="1F42BB03" w14:textId="77777777" w:rsidR="00464416" w:rsidRPr="003347AD" w:rsidRDefault="00464416" w:rsidP="00A37000">
      <w:pPr>
        <w:pStyle w:val="Naslov1"/>
        <w:numPr>
          <w:ilvl w:val="0"/>
          <w:numId w:val="5"/>
        </w:numPr>
        <w:spacing w:line="276" w:lineRule="auto"/>
        <w:ind w:left="425" w:hanging="425"/>
        <w:jc w:val="left"/>
        <w:rPr>
          <w:rFonts w:cs="Arial"/>
          <w:lang w:val="ru-RU"/>
        </w:rPr>
      </w:pPr>
      <w:bookmarkStart w:id="53" w:name="_Toc493670564"/>
      <w:bookmarkStart w:id="54" w:name="_Toc230780439"/>
      <w:r w:rsidRPr="003347AD">
        <w:rPr>
          <w:rFonts w:cs="Arial"/>
          <w:lang w:val="ru-RU"/>
        </w:rPr>
        <w:t>РОК И ДИНАМИКА ЗА РЕАЛИЗАЦИЈУ ПРЕДМЕТНЕ УСЛУГЕ</w:t>
      </w:r>
      <w:bookmarkEnd w:id="53"/>
      <w:bookmarkEnd w:id="54"/>
      <w:r w:rsidRPr="003347AD">
        <w:rPr>
          <w:rFonts w:cs="Arial"/>
          <w:lang w:val="ru-RU"/>
        </w:rPr>
        <w:t xml:space="preserve"> </w:t>
      </w:r>
    </w:p>
    <w:p w14:paraId="5E0D3675" w14:textId="77777777" w:rsidR="007B6E0F" w:rsidRPr="00B5644F" w:rsidRDefault="007B6E0F" w:rsidP="00B5644F">
      <w:pPr>
        <w:pStyle w:val="2222"/>
      </w:pPr>
      <w:r>
        <w:rPr>
          <w:lang w:val="ru-RU"/>
        </w:rPr>
        <w:t>Извршилац</w:t>
      </w:r>
      <w:r w:rsidR="00621C04">
        <w:t xml:space="preserve"> је </w:t>
      </w:r>
      <w:r>
        <w:t>дужан да приступи извршењу услуге најкасније 5 радних дана од дана пријема налога од стране Наручиоца</w:t>
      </w:r>
      <w:r w:rsidR="00621C04">
        <w:t>.</w:t>
      </w:r>
    </w:p>
    <w:p w14:paraId="3BEF1493" w14:textId="77777777" w:rsidR="00A715B3" w:rsidRPr="00903D91" w:rsidRDefault="00763368" w:rsidP="00A37000">
      <w:pPr>
        <w:pStyle w:val="Naslov1"/>
        <w:numPr>
          <w:ilvl w:val="0"/>
          <w:numId w:val="5"/>
        </w:numPr>
        <w:spacing w:line="276" w:lineRule="auto"/>
        <w:ind w:left="425" w:hanging="425"/>
        <w:jc w:val="left"/>
        <w:rPr>
          <w:rFonts w:cs="Arial"/>
          <w:lang w:val="ru-RU"/>
        </w:rPr>
      </w:pPr>
      <w:bookmarkStart w:id="55" w:name="_Toc493670567"/>
      <w:bookmarkStart w:id="56" w:name="_Toc230780440"/>
      <w:r w:rsidRPr="00903D91">
        <w:rPr>
          <w:rFonts w:cs="Arial"/>
          <w:lang w:val="ru-RU"/>
        </w:rPr>
        <w:t xml:space="preserve">ПРИЈЕМ </w:t>
      </w:r>
      <w:r w:rsidR="00464416" w:rsidRPr="00903D91">
        <w:rPr>
          <w:rFonts w:cs="Arial"/>
          <w:lang w:val="ru-RU"/>
        </w:rPr>
        <w:t>ИЗВРШЕНЕ УСЛУГЕ</w:t>
      </w:r>
      <w:bookmarkEnd w:id="55"/>
      <w:bookmarkEnd w:id="56"/>
      <w:r w:rsidR="00A715B3" w:rsidRPr="00903D91">
        <w:rPr>
          <w:rFonts w:cs="Arial"/>
          <w:lang w:val="ru-RU"/>
        </w:rPr>
        <w:t xml:space="preserve"> </w:t>
      </w:r>
    </w:p>
    <w:p w14:paraId="5DF51EB9" w14:textId="77777777" w:rsidR="007B6E0F" w:rsidRDefault="007B6E0F" w:rsidP="002B7DA4">
      <w:pPr>
        <w:autoSpaceDE w:val="0"/>
        <w:autoSpaceDN w:val="0"/>
        <w:adjustRightInd w:val="0"/>
        <w:spacing w:before="0" w:after="0"/>
        <w:rPr>
          <w:lang w:val="ru-RU"/>
        </w:rPr>
      </w:pPr>
      <w:bookmarkStart w:id="57" w:name="_Toc493670569"/>
      <w:r>
        <w:rPr>
          <w:lang w:val="ru-RU"/>
        </w:rPr>
        <w:t>Услуга се сматра урађеном када Наручилац прими Финални извештај о извршеним мерењима</w:t>
      </w:r>
      <w:r w:rsidR="00B974E4">
        <w:rPr>
          <w:lang w:val="ru-RU"/>
        </w:rPr>
        <w:t xml:space="preserve"> и предлога мера ремедијације</w:t>
      </w:r>
      <w:r>
        <w:rPr>
          <w:lang w:val="ru-RU"/>
        </w:rPr>
        <w:t xml:space="preserve"> и потпише Записник о извршеној услузи.</w:t>
      </w:r>
    </w:p>
    <w:p w14:paraId="1FA87873" w14:textId="77777777" w:rsidR="00464416" w:rsidRPr="00903D91" w:rsidRDefault="00464416" w:rsidP="006E2523">
      <w:pPr>
        <w:pStyle w:val="Naslov1"/>
        <w:numPr>
          <w:ilvl w:val="0"/>
          <w:numId w:val="5"/>
        </w:numPr>
        <w:spacing w:line="276" w:lineRule="auto"/>
        <w:ind w:left="425" w:hanging="425"/>
        <w:jc w:val="left"/>
        <w:rPr>
          <w:rFonts w:cs="Arial"/>
          <w:lang w:val="ru-RU"/>
        </w:rPr>
      </w:pPr>
      <w:bookmarkStart w:id="58" w:name="_Toc230780441"/>
      <w:r w:rsidRPr="00903D91">
        <w:rPr>
          <w:rFonts w:cs="Arial"/>
          <w:lang w:val="ru-RU"/>
        </w:rPr>
        <w:lastRenderedPageBreak/>
        <w:t>ТЕХНИЧКИ КВАЛИФИКАЦИОНИ КРИТЕРИЈУМИ</w:t>
      </w:r>
      <w:bookmarkEnd w:id="57"/>
      <w:bookmarkEnd w:id="58"/>
      <w:r w:rsidR="00A715B3" w:rsidRPr="00903D91">
        <w:rPr>
          <w:rFonts w:cs="Arial"/>
          <w:lang w:val="ru-RU"/>
        </w:rPr>
        <w:t xml:space="preserve"> </w:t>
      </w:r>
    </w:p>
    <w:tbl>
      <w:tblPr>
        <w:tblpPr w:leftFromText="180" w:rightFromText="180" w:bottomFromText="200" w:vertAnchor="text" w:horzAnchor="margin" w:tblpXSpec="center" w:tblpY="98"/>
        <w:tblW w:w="5000" w:type="pct"/>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700"/>
        <w:gridCol w:w="4254"/>
        <w:gridCol w:w="4103"/>
      </w:tblGrid>
      <w:tr w:rsidR="001F649C" w:rsidRPr="007E4B94" w14:paraId="742EBDDC" w14:textId="77777777" w:rsidTr="00B974E4">
        <w:trPr>
          <w:trHeight w:val="244"/>
          <w:tblCellSpacing w:w="20" w:type="dxa"/>
        </w:trPr>
        <w:tc>
          <w:tcPr>
            <w:tcW w:w="353" w:type="pct"/>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hideMark/>
          </w:tcPr>
          <w:p w14:paraId="1D219411" w14:textId="77777777" w:rsidR="0001631A" w:rsidRDefault="0001631A" w:rsidP="00A10F91">
            <w:pPr>
              <w:tabs>
                <w:tab w:val="left" w:pos="0"/>
              </w:tabs>
              <w:spacing w:before="60" w:after="60" w:line="276" w:lineRule="auto"/>
              <w:jc w:val="center"/>
              <w:rPr>
                <w:rFonts w:eastAsia="Times New Roman" w:cs="Arial"/>
                <w:b/>
                <w:color w:val="000000"/>
                <w:sz w:val="16"/>
                <w:szCs w:val="16"/>
                <w:lang w:val="sr-Cyrl-RS"/>
              </w:rPr>
            </w:pPr>
            <w:r>
              <w:rPr>
                <w:rFonts w:eastAsia="Times New Roman" w:cs="Arial"/>
                <w:b/>
                <w:color w:val="000000"/>
                <w:sz w:val="16"/>
                <w:szCs w:val="16"/>
                <w:lang w:val="sr-Cyrl-RS"/>
              </w:rPr>
              <w:t>Р.б</w:t>
            </w:r>
            <w:r w:rsidR="001F649C">
              <w:rPr>
                <w:rFonts w:eastAsia="Times New Roman" w:cs="Arial"/>
                <w:b/>
                <w:color w:val="000000"/>
                <w:sz w:val="16"/>
                <w:szCs w:val="16"/>
                <w:lang w:val="sr-Cyrl-RS"/>
              </w:rPr>
              <w:t>р</w:t>
            </w:r>
            <w:r>
              <w:rPr>
                <w:rFonts w:eastAsia="Times New Roman" w:cs="Arial"/>
                <w:b/>
                <w:color w:val="000000"/>
                <w:sz w:val="16"/>
                <w:szCs w:val="16"/>
                <w:lang w:val="sr-Cyrl-RS"/>
              </w:rPr>
              <w:t>.</w:t>
            </w:r>
          </w:p>
        </w:tc>
        <w:tc>
          <w:tcPr>
            <w:tcW w:w="2326" w:type="pct"/>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hideMark/>
          </w:tcPr>
          <w:p w14:paraId="2C3A242C" w14:textId="77777777" w:rsidR="0001631A" w:rsidRDefault="0001631A" w:rsidP="00A10F91">
            <w:pPr>
              <w:spacing w:before="60" w:after="60" w:line="276" w:lineRule="auto"/>
              <w:jc w:val="center"/>
              <w:rPr>
                <w:rFonts w:eastAsia="Times New Roman" w:cs="Arial"/>
                <w:sz w:val="16"/>
                <w:szCs w:val="16"/>
              </w:rPr>
            </w:pPr>
            <w:r>
              <w:rPr>
                <w:rFonts w:eastAsia="Times New Roman" w:cs="Arial"/>
                <w:b/>
                <w:noProof/>
                <w:sz w:val="16"/>
                <w:szCs w:val="16"/>
                <w:lang w:val="sr-Cyrl-RS"/>
              </w:rPr>
              <w:t>Технички квалификациони критеријуми (ТКК)</w:t>
            </w:r>
          </w:p>
        </w:tc>
        <w:tc>
          <w:tcPr>
            <w:tcW w:w="2232" w:type="pct"/>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hideMark/>
          </w:tcPr>
          <w:p w14:paraId="4D8A7736" w14:textId="77777777" w:rsidR="0001631A" w:rsidRDefault="0001631A" w:rsidP="00A10F91">
            <w:pPr>
              <w:spacing w:before="60" w:after="60" w:line="276" w:lineRule="auto"/>
              <w:jc w:val="center"/>
              <w:rPr>
                <w:rFonts w:eastAsia="Times New Roman" w:cs="Arial"/>
                <w:b/>
                <w:noProof/>
                <w:sz w:val="16"/>
                <w:szCs w:val="16"/>
                <w:lang w:val="sr-Cyrl-RS"/>
              </w:rPr>
            </w:pPr>
            <w:r>
              <w:rPr>
                <w:rFonts w:eastAsia="Times New Roman" w:cs="Arial"/>
                <w:b/>
                <w:noProof/>
                <w:sz w:val="16"/>
                <w:szCs w:val="16"/>
                <w:lang w:val="sr-Cyrl-RS"/>
              </w:rPr>
              <w:t>Поткрепљујућа документација</w:t>
            </w:r>
          </w:p>
          <w:p w14:paraId="540C3A8B" w14:textId="77777777" w:rsidR="0001631A" w:rsidRDefault="0001631A" w:rsidP="00A10F91">
            <w:pPr>
              <w:spacing w:before="60" w:after="60" w:line="276" w:lineRule="auto"/>
              <w:jc w:val="center"/>
              <w:rPr>
                <w:rFonts w:eastAsia="Times New Roman" w:cs="Arial"/>
                <w:i/>
                <w:sz w:val="16"/>
                <w:szCs w:val="16"/>
                <w:lang w:val="ru-RU"/>
              </w:rPr>
            </w:pPr>
            <w:r>
              <w:rPr>
                <w:rFonts w:eastAsia="Times New Roman" w:cs="Arial"/>
                <w:b/>
                <w:i/>
                <w:noProof/>
                <w:sz w:val="16"/>
                <w:szCs w:val="16"/>
                <w:lang w:val="sr-Cyrl-RS"/>
              </w:rPr>
              <w:t>(иста доказује испуњеност захтеваних ТКК)</w:t>
            </w:r>
          </w:p>
        </w:tc>
      </w:tr>
      <w:tr w:rsidR="00B974E4" w:rsidRPr="007E4B94" w14:paraId="232C95A0" w14:textId="77777777" w:rsidTr="00B974E4">
        <w:trPr>
          <w:trHeight w:val="244"/>
          <w:tblCellSpacing w:w="20" w:type="dxa"/>
        </w:trPr>
        <w:tc>
          <w:tcPr>
            <w:tcW w:w="353" w:type="pct"/>
            <w:tcBorders>
              <w:top w:val="inset" w:sz="6" w:space="0" w:color="auto"/>
              <w:left w:val="inset" w:sz="6" w:space="0" w:color="auto"/>
              <w:bottom w:val="inset" w:sz="6" w:space="0" w:color="auto"/>
              <w:right w:val="inset" w:sz="6" w:space="0" w:color="auto"/>
            </w:tcBorders>
            <w:vAlign w:val="center"/>
            <w:hideMark/>
          </w:tcPr>
          <w:p w14:paraId="4036992F" w14:textId="77777777" w:rsidR="00B974E4" w:rsidRPr="0051042A" w:rsidRDefault="00B974E4" w:rsidP="00B974E4">
            <w:pPr>
              <w:tabs>
                <w:tab w:val="left" w:pos="0"/>
              </w:tabs>
              <w:spacing w:before="60" w:after="60" w:line="276" w:lineRule="auto"/>
              <w:jc w:val="center"/>
              <w:rPr>
                <w:rFonts w:eastAsia="Times New Roman" w:cs="Arial"/>
                <w:noProof/>
                <w:color w:val="000000"/>
                <w:sz w:val="16"/>
                <w:szCs w:val="16"/>
                <w:lang w:val="sr-Latn-RS"/>
              </w:rPr>
            </w:pPr>
            <w:r>
              <w:rPr>
                <w:rFonts w:eastAsia="Times New Roman" w:cs="Arial"/>
                <w:noProof/>
                <w:color w:val="000000"/>
                <w:sz w:val="16"/>
                <w:szCs w:val="16"/>
                <w:lang w:val="sr-Latn-RS"/>
              </w:rPr>
              <w:t>1</w:t>
            </w:r>
          </w:p>
        </w:tc>
        <w:tc>
          <w:tcPr>
            <w:tcW w:w="2326" w:type="pct"/>
            <w:tcBorders>
              <w:top w:val="inset" w:sz="6" w:space="0" w:color="auto"/>
              <w:left w:val="inset" w:sz="6" w:space="0" w:color="auto"/>
              <w:bottom w:val="inset" w:sz="6" w:space="0" w:color="auto"/>
              <w:right w:val="inset" w:sz="6" w:space="0" w:color="auto"/>
            </w:tcBorders>
            <w:noWrap/>
            <w:vAlign w:val="center"/>
          </w:tcPr>
          <w:p w14:paraId="099F6815" w14:textId="77777777" w:rsidR="00B974E4" w:rsidRPr="00114065" w:rsidRDefault="00B974E4" w:rsidP="00B974E4">
            <w:pPr>
              <w:spacing w:before="60" w:after="60" w:line="276" w:lineRule="auto"/>
              <w:jc w:val="center"/>
              <w:rPr>
                <w:rFonts w:eastAsia="Times New Roman" w:cs="Arial"/>
                <w:sz w:val="20"/>
                <w:szCs w:val="20"/>
                <w:lang w:val="sr-Cyrl-RS"/>
              </w:rPr>
            </w:pPr>
            <w:r w:rsidRPr="00854A72">
              <w:rPr>
                <w:rFonts w:eastAsiaTheme="majorEastAsia" w:cs="Arial"/>
                <w:bCs/>
                <w:sz w:val="20"/>
                <w:szCs w:val="20"/>
                <w:lang w:val="sr-Cyrl-RS"/>
              </w:rPr>
              <w:t>Извршилац</w:t>
            </w:r>
            <w:r w:rsidRPr="00711EB5">
              <w:rPr>
                <w:rFonts w:eastAsia="Times New Roman" w:cs="Arial"/>
                <w:sz w:val="20"/>
                <w:szCs w:val="20"/>
                <w:lang w:val="sr-Cyrl-RS"/>
              </w:rPr>
              <w:t xml:space="preserve"> мора да поседује </w:t>
            </w:r>
            <w:r>
              <w:rPr>
                <w:rFonts w:eastAsia="Times New Roman" w:cs="Arial"/>
                <w:sz w:val="20"/>
                <w:szCs w:val="20"/>
                <w:lang w:val="sr-Cyrl-RS"/>
              </w:rPr>
              <w:t>важеће с</w:t>
            </w:r>
            <w:r w:rsidRPr="004E0A86">
              <w:rPr>
                <w:rFonts w:eastAsia="Times New Roman" w:cs="Arial"/>
                <w:sz w:val="20"/>
                <w:szCs w:val="20"/>
                <w:lang w:val="sr-Cyrl-RS"/>
              </w:rPr>
              <w:t>ертификате о акредитацији (Решења о утврђивању обима акредитације</w:t>
            </w:r>
            <w:r>
              <w:rPr>
                <w:rFonts w:eastAsia="Times New Roman" w:cs="Arial"/>
                <w:sz w:val="20"/>
                <w:szCs w:val="20"/>
                <w:lang w:val="sr-Cyrl-RS"/>
              </w:rPr>
              <w:t xml:space="preserve">) којом су обухваћена сва </w:t>
            </w:r>
            <w:r w:rsidRPr="00706758">
              <w:rPr>
                <w:rFonts w:eastAsia="Times New Roman" w:cs="Arial"/>
                <w:sz w:val="20"/>
                <w:szCs w:val="20"/>
                <w:lang w:val="sr-Cyrl-CS"/>
              </w:rPr>
              <w:t>лабораторијска испитивања захтевана тендером</w:t>
            </w:r>
            <w:r>
              <w:rPr>
                <w:rFonts w:eastAsia="Times New Roman" w:cs="Arial"/>
                <w:sz w:val="20"/>
                <w:szCs w:val="20"/>
                <w:lang w:val="sr-Cyrl-CS"/>
              </w:rPr>
              <w:t xml:space="preserve"> </w:t>
            </w:r>
          </w:p>
        </w:tc>
        <w:tc>
          <w:tcPr>
            <w:tcW w:w="2232" w:type="pct"/>
            <w:tcBorders>
              <w:top w:val="inset" w:sz="6" w:space="0" w:color="auto"/>
              <w:left w:val="inset" w:sz="6" w:space="0" w:color="auto"/>
              <w:bottom w:val="inset" w:sz="6" w:space="0" w:color="auto"/>
              <w:right w:val="inset" w:sz="6" w:space="0" w:color="auto"/>
            </w:tcBorders>
            <w:vAlign w:val="center"/>
          </w:tcPr>
          <w:p w14:paraId="4368B676" w14:textId="77777777" w:rsidR="00B974E4" w:rsidRPr="00397847" w:rsidRDefault="00B974E4" w:rsidP="00B974E4">
            <w:pPr>
              <w:spacing w:before="60" w:after="60" w:line="276" w:lineRule="auto"/>
              <w:jc w:val="center"/>
              <w:rPr>
                <w:rFonts w:eastAsia="Times New Roman" w:cs="Arial"/>
                <w:sz w:val="20"/>
                <w:szCs w:val="20"/>
                <w:lang w:val="sr-Cyrl-RS"/>
              </w:rPr>
            </w:pPr>
            <w:r w:rsidRPr="004E0A86">
              <w:rPr>
                <w:rFonts w:eastAsia="Times New Roman" w:cs="Arial"/>
                <w:sz w:val="20"/>
                <w:szCs w:val="20"/>
                <w:lang w:val="sr-Cyrl-RS"/>
              </w:rPr>
              <w:t>Уз понуду је потребно доставити Решења о утврђивању обима акредитације</w:t>
            </w:r>
          </w:p>
        </w:tc>
      </w:tr>
      <w:tr w:rsidR="00B974E4" w:rsidRPr="007E4B94" w14:paraId="10BB76D7" w14:textId="77777777" w:rsidTr="00B974E4">
        <w:trPr>
          <w:trHeight w:val="244"/>
          <w:tblCellSpacing w:w="20" w:type="dxa"/>
        </w:trPr>
        <w:tc>
          <w:tcPr>
            <w:tcW w:w="353" w:type="pct"/>
            <w:tcBorders>
              <w:top w:val="inset" w:sz="6" w:space="0" w:color="auto"/>
              <w:left w:val="inset" w:sz="6" w:space="0" w:color="auto"/>
              <w:bottom w:val="inset" w:sz="6" w:space="0" w:color="auto"/>
              <w:right w:val="inset" w:sz="6" w:space="0" w:color="auto"/>
            </w:tcBorders>
            <w:vAlign w:val="center"/>
          </w:tcPr>
          <w:p w14:paraId="0074DCEB" w14:textId="77777777" w:rsidR="00B974E4" w:rsidRPr="00B974E4" w:rsidRDefault="00B974E4" w:rsidP="00B974E4">
            <w:pPr>
              <w:tabs>
                <w:tab w:val="left" w:pos="0"/>
              </w:tabs>
              <w:spacing w:before="60" w:after="60" w:line="276" w:lineRule="auto"/>
              <w:jc w:val="center"/>
              <w:rPr>
                <w:rFonts w:eastAsia="Times New Roman" w:cs="Arial"/>
                <w:noProof/>
                <w:color w:val="000000"/>
                <w:sz w:val="16"/>
                <w:szCs w:val="16"/>
                <w:lang w:val="sr-Cyrl-RS"/>
              </w:rPr>
            </w:pPr>
            <w:r>
              <w:rPr>
                <w:rFonts w:eastAsia="Times New Roman" w:cs="Arial"/>
                <w:noProof/>
                <w:color w:val="000000"/>
                <w:sz w:val="16"/>
                <w:szCs w:val="16"/>
                <w:lang w:val="sr-Cyrl-RS"/>
              </w:rPr>
              <w:t>2.</w:t>
            </w:r>
          </w:p>
        </w:tc>
        <w:tc>
          <w:tcPr>
            <w:tcW w:w="2326" w:type="pct"/>
            <w:tcBorders>
              <w:top w:val="inset" w:sz="6" w:space="0" w:color="auto"/>
              <w:left w:val="inset" w:sz="6" w:space="0" w:color="auto"/>
              <w:bottom w:val="inset" w:sz="6" w:space="0" w:color="auto"/>
              <w:right w:val="inset" w:sz="6" w:space="0" w:color="auto"/>
            </w:tcBorders>
            <w:noWrap/>
            <w:vAlign w:val="center"/>
          </w:tcPr>
          <w:p w14:paraId="1E4BC2EB" w14:textId="77777777" w:rsidR="00B974E4" w:rsidRDefault="00B974E4" w:rsidP="00B974E4">
            <w:pPr>
              <w:spacing w:before="60" w:after="60" w:line="276" w:lineRule="auto"/>
              <w:jc w:val="center"/>
              <w:rPr>
                <w:rFonts w:eastAsia="Times New Roman" w:cs="Arial"/>
                <w:sz w:val="20"/>
                <w:szCs w:val="20"/>
                <w:lang w:val="sr-Cyrl-RS"/>
              </w:rPr>
            </w:pPr>
            <w:r w:rsidRPr="000E071F">
              <w:rPr>
                <w:rFonts w:eastAsiaTheme="majorEastAsia" w:cs="Arial"/>
                <w:bCs/>
                <w:color w:val="000000" w:themeColor="text1"/>
                <w:sz w:val="20"/>
                <w:szCs w:val="20"/>
                <w:lang w:val="sr-Cyrl-RS"/>
              </w:rPr>
              <w:t>Извршилац</w:t>
            </w:r>
            <w:r w:rsidRPr="000E071F">
              <w:rPr>
                <w:rFonts w:eastAsia="Times New Roman" w:cs="Arial"/>
                <w:color w:val="000000" w:themeColor="text1"/>
                <w:sz w:val="20"/>
                <w:szCs w:val="20"/>
                <w:lang w:val="sr-Cyrl-CS"/>
              </w:rPr>
              <w:t xml:space="preserve"> мора да располаже </w:t>
            </w:r>
            <w:r w:rsidRPr="000E071F">
              <w:rPr>
                <w:rFonts w:eastAsia="Times New Roman" w:cs="Arial"/>
                <w:color w:val="000000" w:themeColor="text1"/>
                <w:sz w:val="20"/>
                <w:szCs w:val="20"/>
                <w:lang w:val="sr-Cyrl-RS"/>
              </w:rPr>
              <w:t>самоходном</w:t>
            </w:r>
            <w:r w:rsidRPr="000E071F">
              <w:rPr>
                <w:rFonts w:eastAsia="Times New Roman" w:cs="Arial"/>
                <w:color w:val="000000" w:themeColor="text1"/>
                <w:sz w:val="20"/>
                <w:szCs w:val="20"/>
                <w:lang w:val="sr-Latn-RS"/>
              </w:rPr>
              <w:t xml:space="preserve"> </w:t>
            </w:r>
            <w:r w:rsidRPr="000E071F">
              <w:rPr>
                <w:rFonts w:eastAsia="Times New Roman" w:cs="Arial"/>
                <w:color w:val="000000" w:themeColor="text1"/>
                <w:sz w:val="20"/>
                <w:szCs w:val="20"/>
                <w:lang w:val="sr-Cyrl-RS"/>
              </w:rPr>
              <w:t>гарниту</w:t>
            </w:r>
            <w:r>
              <w:rPr>
                <w:rFonts w:eastAsia="Times New Roman" w:cs="Arial"/>
                <w:color w:val="000000" w:themeColor="text1"/>
                <w:sz w:val="20"/>
                <w:szCs w:val="20"/>
                <w:lang w:val="sr-Cyrl-RS"/>
              </w:rPr>
              <w:t>р</w:t>
            </w:r>
            <w:r w:rsidRPr="000E071F">
              <w:rPr>
                <w:rFonts w:eastAsia="Times New Roman" w:cs="Arial"/>
                <w:color w:val="000000" w:themeColor="text1"/>
                <w:sz w:val="20"/>
                <w:szCs w:val="20"/>
                <w:lang w:val="sr-Cyrl-RS"/>
              </w:rPr>
              <w:t xml:space="preserve">ом за истражно бушење са ограничењем </w:t>
            </w:r>
            <w:r w:rsidRPr="000E071F">
              <w:rPr>
                <w:color w:val="000000" w:themeColor="text1"/>
                <w:sz w:val="20"/>
                <w:lang w:val="sr-Cyrl-RS"/>
              </w:rPr>
              <w:t>тежине од</w:t>
            </w:r>
            <w:r w:rsidRPr="000E071F">
              <w:rPr>
                <w:rFonts w:eastAsia="Times New Roman" w:cs="Arial"/>
                <w:color w:val="000000" w:themeColor="text1"/>
                <w:sz w:val="20"/>
                <w:szCs w:val="20"/>
                <w:lang w:val="sr-Cyrl-RS"/>
              </w:rPr>
              <w:t xml:space="preserve"> 1500</w:t>
            </w:r>
            <w:r>
              <w:rPr>
                <w:rFonts w:eastAsia="Times New Roman" w:cs="Arial"/>
                <w:color w:val="000000" w:themeColor="text1"/>
                <w:sz w:val="20"/>
                <w:szCs w:val="20"/>
                <w:lang w:val="sr-Cyrl-RS"/>
              </w:rPr>
              <w:t xml:space="preserve"> </w:t>
            </w:r>
            <w:r>
              <w:rPr>
                <w:rFonts w:eastAsia="Times New Roman" w:cs="Arial"/>
                <w:color w:val="000000" w:themeColor="text1"/>
                <w:sz w:val="20"/>
                <w:szCs w:val="20"/>
                <w:lang w:val="sr-Latn-RS"/>
              </w:rPr>
              <w:t>kg</w:t>
            </w:r>
            <w:r w:rsidRPr="000E071F">
              <w:rPr>
                <w:rFonts w:eastAsia="Times New Roman" w:cs="Arial"/>
                <w:color w:val="000000" w:themeColor="text1"/>
                <w:sz w:val="20"/>
                <w:szCs w:val="20"/>
                <w:lang w:val="sr-Cyrl-RS"/>
              </w:rPr>
              <w:t>, у циљу о</w:t>
            </w:r>
            <w:r>
              <w:rPr>
                <w:rFonts w:eastAsia="Times New Roman" w:cs="Arial"/>
                <w:color w:val="000000" w:themeColor="text1"/>
                <w:sz w:val="20"/>
                <w:szCs w:val="20"/>
                <w:lang w:val="sr-Cyrl-RS"/>
              </w:rPr>
              <w:t>г</w:t>
            </w:r>
            <w:r w:rsidRPr="000E071F">
              <w:rPr>
                <w:rFonts w:eastAsia="Times New Roman" w:cs="Arial"/>
                <w:color w:val="000000" w:themeColor="text1"/>
                <w:sz w:val="20"/>
                <w:szCs w:val="20"/>
                <w:lang w:val="sr-Cyrl-RS"/>
              </w:rPr>
              <w:t>раничења оптерећења које гарнитура за бушење може да оствари на тело насипа. Извођач радова преузима одговорност за карактеристике гарнитуре што поред тежине укључује и димензије, мобилност и оперативност у предметним условима</w:t>
            </w:r>
            <w:r w:rsidRPr="009D6EA7">
              <w:rPr>
                <w:rFonts w:eastAsia="Times New Roman" w:cs="Arial"/>
                <w:color w:val="00B050"/>
                <w:sz w:val="20"/>
                <w:szCs w:val="20"/>
                <w:lang w:val="sr-Cyrl-RS"/>
              </w:rPr>
              <w:t>.</w:t>
            </w:r>
          </w:p>
        </w:tc>
        <w:tc>
          <w:tcPr>
            <w:tcW w:w="2232" w:type="pct"/>
            <w:tcBorders>
              <w:top w:val="inset" w:sz="6" w:space="0" w:color="auto"/>
              <w:left w:val="inset" w:sz="6" w:space="0" w:color="auto"/>
              <w:bottom w:val="inset" w:sz="6" w:space="0" w:color="auto"/>
              <w:right w:val="inset" w:sz="6" w:space="0" w:color="auto"/>
            </w:tcBorders>
            <w:vAlign w:val="center"/>
          </w:tcPr>
          <w:p w14:paraId="5B8176E8" w14:textId="77777777" w:rsidR="00B974E4" w:rsidRDefault="00B974E4" w:rsidP="00B974E4">
            <w:pPr>
              <w:spacing w:before="60" w:after="60" w:line="276" w:lineRule="auto"/>
              <w:jc w:val="center"/>
              <w:rPr>
                <w:rFonts w:eastAsia="Times New Roman" w:cs="Arial"/>
                <w:sz w:val="20"/>
                <w:szCs w:val="20"/>
                <w:lang w:val="sr-Cyrl-RS"/>
              </w:rPr>
            </w:pPr>
            <w:r w:rsidRPr="000A76B0">
              <w:rPr>
                <w:rFonts w:eastAsia="Times New Roman" w:cs="Arial"/>
                <w:sz w:val="20"/>
                <w:szCs w:val="20"/>
                <w:lang w:val="ru-RU"/>
              </w:rPr>
              <w:t>Потврда Понуђача да располаже захтеваном опремом, оверена од стране одговорног лица Понуђача.</w:t>
            </w:r>
          </w:p>
        </w:tc>
      </w:tr>
      <w:tr w:rsidR="00B974E4" w:rsidRPr="001A256A" w14:paraId="22100C99" w14:textId="77777777" w:rsidTr="00B974E4">
        <w:trPr>
          <w:trHeight w:val="244"/>
          <w:tblCellSpacing w:w="20" w:type="dxa"/>
        </w:trPr>
        <w:tc>
          <w:tcPr>
            <w:tcW w:w="353" w:type="pct"/>
            <w:tcBorders>
              <w:top w:val="inset" w:sz="6" w:space="0" w:color="auto"/>
              <w:left w:val="inset" w:sz="6" w:space="0" w:color="auto"/>
              <w:bottom w:val="inset" w:sz="6" w:space="0" w:color="auto"/>
              <w:right w:val="inset" w:sz="6" w:space="0" w:color="auto"/>
            </w:tcBorders>
            <w:vAlign w:val="center"/>
            <w:hideMark/>
          </w:tcPr>
          <w:p w14:paraId="02CADC18" w14:textId="77777777" w:rsidR="00B974E4" w:rsidRDefault="00B974E4" w:rsidP="00B974E4">
            <w:pPr>
              <w:tabs>
                <w:tab w:val="left" w:pos="0"/>
              </w:tabs>
              <w:spacing w:before="60" w:after="60" w:line="276" w:lineRule="auto"/>
              <w:jc w:val="center"/>
              <w:rPr>
                <w:rFonts w:eastAsia="Times New Roman" w:cs="Arial"/>
                <w:noProof/>
                <w:color w:val="000000"/>
                <w:sz w:val="16"/>
                <w:szCs w:val="16"/>
                <w:lang w:val="sr-Cyrl-CS"/>
              </w:rPr>
            </w:pPr>
            <w:r>
              <w:rPr>
                <w:rFonts w:eastAsia="Times New Roman" w:cs="Arial"/>
                <w:noProof/>
                <w:color w:val="000000"/>
                <w:sz w:val="16"/>
                <w:szCs w:val="16"/>
                <w:lang w:val="sr-Cyrl-CS"/>
              </w:rPr>
              <w:t>3.</w:t>
            </w:r>
          </w:p>
        </w:tc>
        <w:tc>
          <w:tcPr>
            <w:tcW w:w="2326" w:type="pct"/>
            <w:tcBorders>
              <w:top w:val="inset" w:sz="6" w:space="0" w:color="auto"/>
              <w:left w:val="inset" w:sz="6" w:space="0" w:color="auto"/>
              <w:bottom w:val="inset" w:sz="6" w:space="0" w:color="auto"/>
              <w:right w:val="inset" w:sz="6" w:space="0" w:color="auto"/>
            </w:tcBorders>
            <w:noWrap/>
            <w:vAlign w:val="center"/>
          </w:tcPr>
          <w:p w14:paraId="3B6A2ADC" w14:textId="77777777" w:rsidR="00B974E4" w:rsidRPr="00397847" w:rsidRDefault="00B974E4" w:rsidP="00B974E4">
            <w:pPr>
              <w:spacing w:before="60" w:after="60" w:line="276" w:lineRule="auto"/>
              <w:jc w:val="center"/>
              <w:rPr>
                <w:rFonts w:eastAsia="Times New Roman" w:cs="Arial"/>
                <w:sz w:val="20"/>
                <w:szCs w:val="20"/>
                <w:lang w:val="sr-Cyrl-RS"/>
              </w:rPr>
            </w:pPr>
            <w:r w:rsidRPr="00C15DC9">
              <w:rPr>
                <w:rFonts w:cs="Arial"/>
                <w:bCs/>
                <w:sz w:val="20"/>
                <w:szCs w:val="20"/>
                <w:lang w:val="ru-RU"/>
              </w:rPr>
              <w:t xml:space="preserve">Решење </w:t>
            </w:r>
            <w:r>
              <w:rPr>
                <w:rFonts w:cs="Arial"/>
                <w:bCs/>
                <w:sz w:val="20"/>
                <w:szCs w:val="20"/>
                <w:lang w:val="ru-RU"/>
              </w:rPr>
              <w:t>надлежног органа и институције</w:t>
            </w:r>
            <w:r w:rsidRPr="00C15DC9">
              <w:rPr>
                <w:rFonts w:cs="Arial"/>
                <w:bCs/>
                <w:sz w:val="20"/>
                <w:szCs w:val="20"/>
                <w:lang w:val="ru-RU"/>
              </w:rPr>
              <w:t xml:space="preserve"> о испуњености услова </w:t>
            </w:r>
            <w:r>
              <w:rPr>
                <w:rFonts w:cs="Arial"/>
                <w:bCs/>
                <w:sz w:val="20"/>
                <w:szCs w:val="20"/>
                <w:lang w:val="ru-RU"/>
              </w:rPr>
              <w:t xml:space="preserve">(лиценце) </w:t>
            </w:r>
            <w:r w:rsidRPr="00C15DC9">
              <w:rPr>
                <w:rFonts w:cs="Arial"/>
                <w:bCs/>
                <w:sz w:val="20"/>
                <w:szCs w:val="20"/>
                <w:lang w:val="ru-RU"/>
              </w:rPr>
              <w:t>за вршење услуг</w:t>
            </w:r>
            <w:r>
              <w:rPr>
                <w:rFonts w:cs="Arial"/>
                <w:bCs/>
                <w:sz w:val="20"/>
                <w:szCs w:val="20"/>
                <w:lang w:val="ru-RU"/>
              </w:rPr>
              <w:t>а</w:t>
            </w:r>
            <w:r w:rsidRPr="00C15DC9">
              <w:rPr>
                <w:rFonts w:cs="Arial"/>
                <w:bCs/>
                <w:sz w:val="20"/>
                <w:szCs w:val="20"/>
                <w:lang w:val="ru-RU"/>
              </w:rPr>
              <w:t xml:space="preserve"> захтеван</w:t>
            </w:r>
            <w:r>
              <w:rPr>
                <w:rFonts w:cs="Arial"/>
                <w:bCs/>
                <w:sz w:val="20"/>
                <w:szCs w:val="20"/>
                <w:lang w:val="ru-RU"/>
              </w:rPr>
              <w:t xml:space="preserve">их </w:t>
            </w:r>
            <w:r w:rsidRPr="00C15DC9">
              <w:rPr>
                <w:rFonts w:cs="Arial"/>
                <w:bCs/>
                <w:sz w:val="20"/>
                <w:szCs w:val="20"/>
                <w:lang w:val="ru-RU"/>
              </w:rPr>
              <w:t>техничким задатком</w:t>
            </w:r>
          </w:p>
        </w:tc>
        <w:tc>
          <w:tcPr>
            <w:tcW w:w="2232" w:type="pct"/>
            <w:tcBorders>
              <w:top w:val="inset" w:sz="6" w:space="0" w:color="auto"/>
              <w:left w:val="inset" w:sz="6" w:space="0" w:color="auto"/>
              <w:bottom w:val="inset" w:sz="6" w:space="0" w:color="auto"/>
              <w:right w:val="inset" w:sz="6" w:space="0" w:color="auto"/>
            </w:tcBorders>
            <w:vAlign w:val="center"/>
          </w:tcPr>
          <w:p w14:paraId="7FB53156" w14:textId="4D5973F8" w:rsidR="001A256A" w:rsidRDefault="001A256A" w:rsidP="00B974E4">
            <w:pPr>
              <w:spacing w:before="60" w:after="60" w:line="276" w:lineRule="auto"/>
              <w:jc w:val="center"/>
              <w:rPr>
                <w:rFonts w:eastAsia="Times New Roman" w:cs="Arial"/>
                <w:sz w:val="20"/>
                <w:szCs w:val="20"/>
                <w:lang w:val="sr-Cyrl-RS"/>
              </w:rPr>
            </w:pPr>
            <w:r>
              <w:rPr>
                <w:rFonts w:eastAsia="Times New Roman" w:cs="Arial"/>
                <w:sz w:val="20"/>
                <w:szCs w:val="20"/>
                <w:lang w:val="sr-Cyrl-RS"/>
              </w:rPr>
              <w:t>Претежна делатност компаније а геолошка истраживања</w:t>
            </w:r>
          </w:p>
          <w:p w14:paraId="72FAFEDB" w14:textId="4E1899D6" w:rsidR="00B974E4" w:rsidRPr="00397847" w:rsidRDefault="001A256A" w:rsidP="00B974E4">
            <w:pPr>
              <w:spacing w:before="60" w:after="60" w:line="276" w:lineRule="auto"/>
              <w:jc w:val="center"/>
              <w:rPr>
                <w:rFonts w:eastAsia="Times New Roman" w:cs="Arial"/>
                <w:sz w:val="20"/>
                <w:szCs w:val="20"/>
                <w:lang w:val="sr-Cyrl-RS"/>
              </w:rPr>
            </w:pPr>
            <w:r>
              <w:rPr>
                <w:rFonts w:eastAsia="Times New Roman" w:cs="Arial"/>
                <w:sz w:val="20"/>
                <w:szCs w:val="20"/>
                <w:lang w:val="sr-Cyrl-RS"/>
              </w:rPr>
              <w:t>Геолошка л</w:t>
            </w:r>
            <w:r w:rsidR="00B974E4">
              <w:rPr>
                <w:rFonts w:eastAsia="Times New Roman" w:cs="Arial"/>
                <w:sz w:val="20"/>
                <w:szCs w:val="20"/>
                <w:lang w:val="sr-Cyrl-RS"/>
              </w:rPr>
              <w:t>иценца</w:t>
            </w:r>
            <w:r>
              <w:rPr>
                <w:rFonts w:eastAsia="Times New Roman" w:cs="Arial"/>
                <w:sz w:val="20"/>
                <w:szCs w:val="20"/>
                <w:lang w:val="sr-Cyrl-RS"/>
              </w:rPr>
              <w:t xml:space="preserve"> (хидрогеолог)</w:t>
            </w:r>
          </w:p>
        </w:tc>
      </w:tr>
      <w:tr w:rsidR="00B974E4" w:rsidRPr="007E4B94" w14:paraId="35E27053" w14:textId="77777777" w:rsidTr="00B974E4">
        <w:trPr>
          <w:trHeight w:val="244"/>
          <w:tblCellSpacing w:w="20" w:type="dxa"/>
        </w:trPr>
        <w:tc>
          <w:tcPr>
            <w:tcW w:w="353" w:type="pct"/>
            <w:tcBorders>
              <w:top w:val="inset" w:sz="6" w:space="0" w:color="auto"/>
              <w:left w:val="inset" w:sz="6" w:space="0" w:color="auto"/>
              <w:bottom w:val="inset" w:sz="6" w:space="0" w:color="auto"/>
              <w:right w:val="inset" w:sz="6" w:space="0" w:color="auto"/>
            </w:tcBorders>
            <w:vAlign w:val="center"/>
          </w:tcPr>
          <w:p w14:paraId="5CC018EE" w14:textId="77777777" w:rsidR="00B974E4" w:rsidRDefault="00B974E4" w:rsidP="00B974E4">
            <w:pPr>
              <w:tabs>
                <w:tab w:val="left" w:pos="0"/>
              </w:tabs>
              <w:spacing w:before="60" w:after="60" w:line="276" w:lineRule="auto"/>
              <w:jc w:val="center"/>
              <w:rPr>
                <w:rFonts w:eastAsia="Times New Roman" w:cs="Arial"/>
                <w:noProof/>
                <w:color w:val="000000"/>
                <w:sz w:val="16"/>
                <w:szCs w:val="16"/>
                <w:lang w:val="sr-Cyrl-CS"/>
              </w:rPr>
            </w:pPr>
            <w:r>
              <w:rPr>
                <w:rFonts w:eastAsia="Times New Roman" w:cs="Arial"/>
                <w:noProof/>
                <w:color w:val="000000"/>
                <w:sz w:val="16"/>
                <w:szCs w:val="16"/>
                <w:lang w:val="sr-Cyrl-CS"/>
              </w:rPr>
              <w:t>4.</w:t>
            </w:r>
          </w:p>
        </w:tc>
        <w:tc>
          <w:tcPr>
            <w:tcW w:w="2326" w:type="pct"/>
            <w:tcBorders>
              <w:top w:val="inset" w:sz="6" w:space="0" w:color="auto"/>
              <w:left w:val="inset" w:sz="6" w:space="0" w:color="auto"/>
              <w:bottom w:val="inset" w:sz="6" w:space="0" w:color="auto"/>
              <w:right w:val="inset" w:sz="6" w:space="0" w:color="auto"/>
            </w:tcBorders>
            <w:noWrap/>
            <w:vAlign w:val="center"/>
          </w:tcPr>
          <w:p w14:paraId="50894A03" w14:textId="5F34803A" w:rsidR="00B974E4" w:rsidRDefault="00B974E4" w:rsidP="00B974E4">
            <w:pPr>
              <w:spacing w:before="60" w:after="60" w:line="276" w:lineRule="auto"/>
              <w:jc w:val="center"/>
              <w:rPr>
                <w:rFonts w:eastAsia="Times New Roman" w:cs="Arial"/>
                <w:sz w:val="20"/>
                <w:szCs w:val="20"/>
                <w:lang w:val="sr-Cyrl-RS"/>
              </w:rPr>
            </w:pPr>
            <w:r w:rsidRPr="00854A72">
              <w:rPr>
                <w:rFonts w:eastAsiaTheme="majorEastAsia" w:cs="Arial"/>
                <w:bCs/>
                <w:sz w:val="20"/>
                <w:szCs w:val="20"/>
                <w:lang w:val="sr-Cyrl-RS"/>
              </w:rPr>
              <w:t>Извршилац</w:t>
            </w:r>
            <w:r w:rsidRPr="00C15DC9">
              <w:rPr>
                <w:rFonts w:cs="Arial"/>
                <w:bCs/>
                <w:sz w:val="20"/>
                <w:szCs w:val="20"/>
                <w:lang w:val="ru-RU"/>
              </w:rPr>
              <w:t xml:space="preserve"> мора имати минимално 3 успешно реализована референтна посла из области која ј</w:t>
            </w:r>
            <w:r>
              <w:rPr>
                <w:rFonts w:cs="Arial"/>
                <w:bCs/>
                <w:sz w:val="20"/>
                <w:szCs w:val="20"/>
                <w:lang w:val="ru-RU"/>
              </w:rPr>
              <w:t xml:space="preserve">е захтевана техничким задатком у </w:t>
            </w:r>
            <w:r w:rsidRPr="00C15DC9">
              <w:rPr>
                <w:rFonts w:cs="Arial"/>
                <w:bCs/>
                <w:sz w:val="20"/>
                <w:szCs w:val="20"/>
                <w:lang w:val="ru-RU"/>
              </w:rPr>
              <w:t>последњ</w:t>
            </w:r>
            <w:r w:rsidR="001A256A">
              <w:rPr>
                <w:rFonts w:cs="Arial"/>
                <w:bCs/>
                <w:sz w:val="20"/>
                <w:szCs w:val="20"/>
                <w:lang w:val="ru-RU"/>
              </w:rPr>
              <w:t>их</w:t>
            </w:r>
            <w:r>
              <w:rPr>
                <w:rFonts w:cs="Arial"/>
                <w:bCs/>
                <w:sz w:val="20"/>
                <w:szCs w:val="20"/>
                <w:lang w:val="ru-RU"/>
              </w:rPr>
              <w:t xml:space="preserve"> </w:t>
            </w:r>
            <w:r w:rsidR="001A256A">
              <w:rPr>
                <w:rFonts w:cs="Arial"/>
                <w:bCs/>
                <w:sz w:val="20"/>
                <w:szCs w:val="20"/>
                <w:lang w:val="ru-RU"/>
              </w:rPr>
              <w:t>5</w:t>
            </w:r>
            <w:r w:rsidRPr="00C15DC9">
              <w:rPr>
                <w:rFonts w:cs="Arial"/>
                <w:bCs/>
                <w:sz w:val="20"/>
                <w:szCs w:val="20"/>
                <w:lang w:val="ru-RU"/>
              </w:rPr>
              <w:t xml:space="preserve"> годин</w:t>
            </w:r>
            <w:r w:rsidR="001A256A">
              <w:rPr>
                <w:rFonts w:cs="Arial"/>
                <w:bCs/>
                <w:sz w:val="20"/>
                <w:szCs w:val="20"/>
                <w:lang w:val="ru-RU"/>
              </w:rPr>
              <w:t>а</w:t>
            </w:r>
            <w:r w:rsidRPr="00C15DC9">
              <w:rPr>
                <w:rFonts w:cs="Arial"/>
                <w:bCs/>
                <w:sz w:val="20"/>
                <w:szCs w:val="20"/>
                <w:lang w:val="ru-RU"/>
              </w:rPr>
              <w:t>.</w:t>
            </w:r>
          </w:p>
        </w:tc>
        <w:tc>
          <w:tcPr>
            <w:tcW w:w="2232" w:type="pct"/>
            <w:tcBorders>
              <w:top w:val="inset" w:sz="6" w:space="0" w:color="auto"/>
              <w:left w:val="inset" w:sz="6" w:space="0" w:color="auto"/>
              <w:bottom w:val="inset" w:sz="6" w:space="0" w:color="auto"/>
              <w:right w:val="inset" w:sz="6" w:space="0" w:color="auto"/>
            </w:tcBorders>
            <w:vAlign w:val="center"/>
          </w:tcPr>
          <w:p w14:paraId="3DE92FFA" w14:textId="77777777" w:rsidR="00B974E4" w:rsidRDefault="00B974E4" w:rsidP="00B974E4">
            <w:pPr>
              <w:spacing w:before="60" w:after="60" w:line="276" w:lineRule="auto"/>
              <w:jc w:val="center"/>
              <w:rPr>
                <w:rFonts w:eastAsia="Times New Roman" w:cs="Arial"/>
                <w:sz w:val="20"/>
                <w:szCs w:val="20"/>
                <w:lang w:val="sr-Cyrl-RS"/>
              </w:rPr>
            </w:pPr>
            <w:r w:rsidRPr="00C15DC9">
              <w:rPr>
                <w:rFonts w:cs="Arial"/>
                <w:bCs/>
                <w:sz w:val="20"/>
                <w:szCs w:val="20"/>
                <w:lang w:val="ru-RU"/>
              </w:rPr>
              <w:t xml:space="preserve">Списак референтних реализованих </w:t>
            </w:r>
            <w:r>
              <w:rPr>
                <w:rFonts w:cs="Arial"/>
                <w:bCs/>
                <w:sz w:val="20"/>
                <w:szCs w:val="20"/>
                <w:lang w:val="ru-RU"/>
              </w:rPr>
              <w:t>послова</w:t>
            </w:r>
            <w:r w:rsidRPr="00C15DC9">
              <w:rPr>
                <w:rFonts w:cs="Arial"/>
                <w:bCs/>
                <w:sz w:val="20"/>
                <w:szCs w:val="20"/>
                <w:lang w:val="ru-RU"/>
              </w:rPr>
              <w:t xml:space="preserve"> оверен од стране понуђача</w:t>
            </w:r>
          </w:p>
        </w:tc>
      </w:tr>
      <w:tr w:rsidR="00B974E4" w:rsidRPr="001F649C" w14:paraId="360ED808" w14:textId="77777777" w:rsidTr="00B974E4">
        <w:trPr>
          <w:trHeight w:val="244"/>
          <w:tblCellSpacing w:w="20" w:type="dxa"/>
        </w:trPr>
        <w:tc>
          <w:tcPr>
            <w:tcW w:w="353" w:type="pct"/>
            <w:tcBorders>
              <w:top w:val="inset" w:sz="6" w:space="0" w:color="auto"/>
              <w:left w:val="inset" w:sz="6" w:space="0" w:color="auto"/>
              <w:bottom w:val="inset" w:sz="6" w:space="0" w:color="auto"/>
              <w:right w:val="inset" w:sz="6" w:space="0" w:color="auto"/>
            </w:tcBorders>
            <w:vAlign w:val="center"/>
          </w:tcPr>
          <w:p w14:paraId="4AFBE636" w14:textId="77777777" w:rsidR="00B974E4" w:rsidRPr="001F649C" w:rsidRDefault="00B974E4" w:rsidP="00B974E4">
            <w:pPr>
              <w:tabs>
                <w:tab w:val="left" w:pos="0"/>
              </w:tabs>
              <w:spacing w:before="60" w:after="60" w:line="276" w:lineRule="auto"/>
              <w:jc w:val="center"/>
              <w:rPr>
                <w:rFonts w:eastAsia="Times New Roman" w:cs="Arial"/>
                <w:noProof/>
                <w:color w:val="000000"/>
                <w:sz w:val="16"/>
                <w:szCs w:val="16"/>
                <w:lang w:val="sr-Cyrl-RS"/>
              </w:rPr>
            </w:pPr>
            <w:r>
              <w:rPr>
                <w:rFonts w:eastAsia="Times New Roman" w:cs="Arial"/>
                <w:noProof/>
                <w:color w:val="000000"/>
                <w:sz w:val="16"/>
                <w:szCs w:val="16"/>
                <w:lang w:val="sr-Cyrl-RS"/>
              </w:rPr>
              <w:t>5.</w:t>
            </w:r>
          </w:p>
        </w:tc>
        <w:tc>
          <w:tcPr>
            <w:tcW w:w="2326" w:type="pct"/>
            <w:tcBorders>
              <w:top w:val="inset" w:sz="6" w:space="0" w:color="auto"/>
              <w:left w:val="inset" w:sz="6" w:space="0" w:color="auto"/>
              <w:bottom w:val="inset" w:sz="6" w:space="0" w:color="auto"/>
              <w:right w:val="inset" w:sz="6" w:space="0" w:color="auto"/>
            </w:tcBorders>
            <w:noWrap/>
            <w:vAlign w:val="center"/>
          </w:tcPr>
          <w:p w14:paraId="3CBB7916" w14:textId="77777777" w:rsidR="00B974E4" w:rsidRDefault="00B974E4" w:rsidP="00B974E4">
            <w:pPr>
              <w:spacing w:before="60" w:after="60" w:line="276" w:lineRule="auto"/>
              <w:jc w:val="center"/>
              <w:rPr>
                <w:rFonts w:eastAsia="Times New Roman" w:cs="Arial"/>
                <w:sz w:val="20"/>
                <w:szCs w:val="20"/>
                <w:lang w:val="sr-Cyrl-RS"/>
              </w:rPr>
            </w:pPr>
            <w:r>
              <w:rPr>
                <w:rFonts w:eastAsia="Times New Roman" w:cs="Arial"/>
                <w:sz w:val="20"/>
                <w:szCs w:val="20"/>
                <w:lang w:val="sr-Cyrl-RS"/>
              </w:rPr>
              <w:t>Изјава Извршиоца да ће издати финалне Извештаје у три папирна примерка најкасније у року од 30 дана од дана последњег узорковања</w:t>
            </w:r>
          </w:p>
        </w:tc>
        <w:tc>
          <w:tcPr>
            <w:tcW w:w="2232" w:type="pct"/>
            <w:tcBorders>
              <w:top w:val="inset" w:sz="6" w:space="0" w:color="auto"/>
              <w:left w:val="inset" w:sz="6" w:space="0" w:color="auto"/>
              <w:bottom w:val="inset" w:sz="6" w:space="0" w:color="auto"/>
              <w:right w:val="inset" w:sz="6" w:space="0" w:color="auto"/>
            </w:tcBorders>
            <w:vAlign w:val="center"/>
          </w:tcPr>
          <w:p w14:paraId="7F21282A" w14:textId="77777777" w:rsidR="00B974E4" w:rsidRPr="00397847" w:rsidRDefault="00B974E4" w:rsidP="00B974E4">
            <w:pPr>
              <w:spacing w:before="60" w:after="60" w:line="276" w:lineRule="auto"/>
              <w:jc w:val="center"/>
              <w:rPr>
                <w:rFonts w:eastAsia="Times New Roman" w:cs="Arial"/>
                <w:sz w:val="20"/>
                <w:szCs w:val="20"/>
                <w:lang w:val="sr-Cyrl-RS"/>
              </w:rPr>
            </w:pPr>
            <w:r>
              <w:rPr>
                <w:rFonts w:eastAsia="Times New Roman" w:cs="Arial"/>
                <w:sz w:val="20"/>
                <w:szCs w:val="20"/>
                <w:lang w:val="sr-Cyrl-RS"/>
              </w:rPr>
              <w:t>Оверена Изјава Извршиоца</w:t>
            </w:r>
          </w:p>
        </w:tc>
      </w:tr>
    </w:tbl>
    <w:p w14:paraId="72827FA6" w14:textId="77777777" w:rsidR="00050CEF" w:rsidRDefault="00050CEF">
      <w:pPr>
        <w:spacing w:before="0" w:after="200" w:line="276" w:lineRule="auto"/>
        <w:jc w:val="left"/>
        <w:rPr>
          <w:rFonts w:eastAsiaTheme="majorEastAsia" w:cs="Arial"/>
          <w:b/>
          <w:bCs/>
          <w:szCs w:val="28"/>
          <w:lang w:val="ru-RU"/>
        </w:rPr>
      </w:pPr>
      <w:bookmarkStart w:id="59" w:name="_Toc493670570"/>
      <w:r>
        <w:rPr>
          <w:rFonts w:cs="Arial"/>
          <w:lang w:val="ru-RU"/>
        </w:rPr>
        <w:br w:type="page"/>
      </w:r>
    </w:p>
    <w:p w14:paraId="1367EDDB" w14:textId="77777777" w:rsidR="00464416" w:rsidRPr="00DF3750" w:rsidRDefault="00464416" w:rsidP="006E2523">
      <w:pPr>
        <w:pStyle w:val="Naslov1"/>
        <w:numPr>
          <w:ilvl w:val="0"/>
          <w:numId w:val="5"/>
        </w:numPr>
        <w:spacing w:line="276" w:lineRule="auto"/>
        <w:ind w:left="425" w:hanging="425"/>
        <w:jc w:val="left"/>
        <w:rPr>
          <w:rFonts w:cs="Arial"/>
          <w:lang w:val="ru-RU"/>
        </w:rPr>
      </w:pPr>
      <w:bookmarkStart w:id="60" w:name="_Toc230780442"/>
      <w:r w:rsidRPr="00903D91">
        <w:rPr>
          <w:rFonts w:cs="Arial"/>
          <w:lang w:val="ru-RU"/>
        </w:rPr>
        <w:lastRenderedPageBreak/>
        <w:t>ЦЕ</w:t>
      </w:r>
      <w:r w:rsidRPr="00DF3750">
        <w:rPr>
          <w:rFonts w:cs="Arial"/>
          <w:lang w:val="ru-RU"/>
        </w:rPr>
        <w:t>НА - ПРЕДМЕР МАТЕРИЈАЛА И РАДОВА</w:t>
      </w:r>
      <w:bookmarkEnd w:id="59"/>
      <w:bookmarkEnd w:id="60"/>
      <w:r w:rsidR="00BB4547" w:rsidRPr="00DF3750">
        <w:rPr>
          <w:rFonts w:cs="Arial"/>
          <w:lang w:val="ru-RU"/>
        </w:rPr>
        <w:t xml:space="preserve"> </w:t>
      </w:r>
    </w:p>
    <w:p w14:paraId="151CA96D" w14:textId="77777777" w:rsidR="00095C92" w:rsidRPr="00675D3A" w:rsidRDefault="00507055" w:rsidP="0086435E">
      <w:pPr>
        <w:spacing w:before="0" w:after="60"/>
        <w:rPr>
          <w:rFonts w:eastAsia="Times New Roman" w:cs="Arial"/>
          <w:i/>
          <w:sz w:val="20"/>
          <w:szCs w:val="20"/>
          <w:lang w:val="ru-RU"/>
        </w:rPr>
      </w:pPr>
      <w:r>
        <w:rPr>
          <w:rFonts w:eastAsia="Times New Roman" w:cs="Arial"/>
          <w:i/>
          <w:sz w:val="20"/>
          <w:szCs w:val="20"/>
          <w:lang w:val="ru-RU"/>
        </w:rPr>
        <w:t>Табела</w:t>
      </w:r>
      <w:r w:rsidR="00095C92" w:rsidRPr="00675D3A">
        <w:rPr>
          <w:rFonts w:eastAsia="Times New Roman" w:cs="Arial"/>
          <w:i/>
          <w:sz w:val="20"/>
          <w:szCs w:val="20"/>
          <w:lang w:val="ru-RU"/>
        </w:rPr>
        <w:t xml:space="preserve"> - </w:t>
      </w:r>
      <w:r w:rsidR="00EF1284">
        <w:rPr>
          <w:rFonts w:eastAsia="Times New Roman" w:cs="Arial"/>
          <w:i/>
          <w:sz w:val="20"/>
          <w:szCs w:val="20"/>
          <w:lang w:val="sr-Cyrl-CS"/>
        </w:rPr>
        <w:t>П</w:t>
      </w:r>
      <w:r w:rsidR="00095C92" w:rsidRPr="00675D3A">
        <w:rPr>
          <w:rFonts w:eastAsia="Times New Roman" w:cs="Arial"/>
          <w:i/>
          <w:sz w:val="20"/>
          <w:szCs w:val="20"/>
          <w:lang w:val="sr-Cyrl-CS"/>
        </w:rPr>
        <w:t xml:space="preserve">редмер радова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031"/>
        <w:gridCol w:w="1184"/>
        <w:gridCol w:w="1249"/>
        <w:gridCol w:w="1466"/>
        <w:gridCol w:w="1461"/>
      </w:tblGrid>
      <w:tr w:rsidR="00F5307B" w:rsidRPr="007E4B94" w14:paraId="197F2653" w14:textId="77777777" w:rsidTr="00445C28">
        <w:trPr>
          <w:trHeight w:val="465"/>
        </w:trPr>
        <w:tc>
          <w:tcPr>
            <w:tcW w:w="5000" w:type="pct"/>
            <w:gridSpan w:val="6"/>
            <w:shd w:val="clear" w:color="auto" w:fill="BFBFBF" w:themeFill="background1" w:themeFillShade="BF"/>
            <w:vAlign w:val="center"/>
          </w:tcPr>
          <w:p w14:paraId="079C7D4A" w14:textId="77777777" w:rsidR="00F5307B" w:rsidRPr="00E03D09" w:rsidRDefault="00F5307B" w:rsidP="00165B67">
            <w:pPr>
              <w:contextualSpacing/>
              <w:rPr>
                <w:rFonts w:eastAsia="Times New Roman" w:cs="Arial"/>
                <w:b/>
                <w:sz w:val="20"/>
                <w:szCs w:val="20"/>
                <w:lang w:val="ru-RU"/>
              </w:rPr>
            </w:pPr>
            <w:r w:rsidRPr="003347AD">
              <w:rPr>
                <w:rFonts w:eastAsia="Times New Roman" w:cs="Arial"/>
                <w:b/>
                <w:sz w:val="20"/>
                <w:szCs w:val="20"/>
                <w:lang w:val="ru-RU"/>
              </w:rPr>
              <w:t>ПРЕДМЕР МАТЕРИЈАЛА И РАДОВА</w:t>
            </w:r>
            <w:r w:rsidR="00AC47A0" w:rsidRPr="003347AD">
              <w:rPr>
                <w:rFonts w:eastAsia="Times New Roman" w:cs="Arial"/>
                <w:b/>
                <w:sz w:val="20"/>
                <w:szCs w:val="20"/>
                <w:lang w:val="ru-RU"/>
              </w:rPr>
              <w:t xml:space="preserve"> / СПЕЦИФИКАЦИЈА УСЛУГА</w:t>
            </w:r>
          </w:p>
        </w:tc>
      </w:tr>
      <w:tr w:rsidR="00F5307B" w:rsidRPr="00E03D09" w14:paraId="1E29DFD1" w14:textId="77777777" w:rsidTr="00445C28">
        <w:trPr>
          <w:trHeight w:val="415"/>
        </w:trPr>
        <w:tc>
          <w:tcPr>
            <w:tcW w:w="371" w:type="pct"/>
            <w:shd w:val="clear" w:color="auto" w:fill="D9D9D9" w:themeFill="background1" w:themeFillShade="D9"/>
            <w:vAlign w:val="center"/>
          </w:tcPr>
          <w:p w14:paraId="3DEDF899" w14:textId="77777777" w:rsidR="00F5307B" w:rsidRPr="00E03D09" w:rsidRDefault="00F5307B" w:rsidP="00333BD9">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Р.б.</w:t>
            </w:r>
          </w:p>
        </w:tc>
        <w:tc>
          <w:tcPr>
            <w:tcW w:w="1672" w:type="pct"/>
            <w:shd w:val="clear" w:color="auto" w:fill="D9D9D9" w:themeFill="background1" w:themeFillShade="D9"/>
            <w:vAlign w:val="center"/>
          </w:tcPr>
          <w:p w14:paraId="6D66D321" w14:textId="77777777" w:rsidR="00F5307B" w:rsidRPr="00E03D09" w:rsidRDefault="00F5307B" w:rsidP="00333BD9">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Опис позиције</w:t>
            </w:r>
          </w:p>
        </w:tc>
        <w:tc>
          <w:tcPr>
            <w:tcW w:w="653" w:type="pct"/>
            <w:shd w:val="clear" w:color="auto" w:fill="D9D9D9" w:themeFill="background1" w:themeFillShade="D9"/>
            <w:vAlign w:val="center"/>
          </w:tcPr>
          <w:p w14:paraId="1CBE991E" w14:textId="77777777" w:rsidR="00F5307B" w:rsidRPr="00E03D09" w:rsidRDefault="00F5307B" w:rsidP="00333BD9">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Јединица мере</w:t>
            </w:r>
          </w:p>
        </w:tc>
        <w:tc>
          <w:tcPr>
            <w:tcW w:w="689" w:type="pct"/>
            <w:shd w:val="clear" w:color="auto" w:fill="D9D9D9" w:themeFill="background1" w:themeFillShade="D9"/>
            <w:vAlign w:val="center"/>
          </w:tcPr>
          <w:p w14:paraId="5704DEC0" w14:textId="77777777" w:rsidR="00F5307B" w:rsidRPr="00E03D09" w:rsidRDefault="00F5307B" w:rsidP="00333BD9">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Количина</w:t>
            </w:r>
          </w:p>
        </w:tc>
        <w:tc>
          <w:tcPr>
            <w:tcW w:w="809" w:type="pct"/>
            <w:shd w:val="clear" w:color="auto" w:fill="D9D9D9" w:themeFill="background1" w:themeFillShade="D9"/>
            <w:vAlign w:val="center"/>
          </w:tcPr>
          <w:p w14:paraId="70E25732" w14:textId="77777777" w:rsidR="00F5307B" w:rsidRPr="00E03D09" w:rsidRDefault="00F5307B" w:rsidP="00333BD9">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Јединична цена</w:t>
            </w:r>
          </w:p>
        </w:tc>
        <w:tc>
          <w:tcPr>
            <w:tcW w:w="806" w:type="pct"/>
            <w:shd w:val="clear" w:color="auto" w:fill="D9D9D9" w:themeFill="background1" w:themeFillShade="D9"/>
            <w:vAlign w:val="center"/>
          </w:tcPr>
          <w:p w14:paraId="36380523" w14:textId="77777777" w:rsidR="00F5307B" w:rsidRPr="00E03D09" w:rsidRDefault="00F5307B" w:rsidP="00333BD9">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Укупно</w:t>
            </w:r>
          </w:p>
        </w:tc>
      </w:tr>
      <w:tr w:rsidR="00F5307B" w:rsidRPr="00050CEF" w14:paraId="3015F875" w14:textId="77777777" w:rsidTr="00445C28">
        <w:trPr>
          <w:trHeight w:val="285"/>
        </w:trPr>
        <w:tc>
          <w:tcPr>
            <w:tcW w:w="371" w:type="pct"/>
            <w:vAlign w:val="center"/>
          </w:tcPr>
          <w:p w14:paraId="477C0F12" w14:textId="77777777" w:rsidR="00F5307B" w:rsidRPr="00E03D09" w:rsidRDefault="00050CEF" w:rsidP="00333BD9">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1.</w:t>
            </w:r>
          </w:p>
        </w:tc>
        <w:tc>
          <w:tcPr>
            <w:tcW w:w="1672" w:type="pct"/>
            <w:vAlign w:val="center"/>
          </w:tcPr>
          <w:p w14:paraId="7D5AFD94" w14:textId="77777777" w:rsidR="00F5307B" w:rsidRPr="00445C28" w:rsidRDefault="00050CEF" w:rsidP="00050CEF">
            <w:pPr>
              <w:spacing w:before="0" w:after="0"/>
              <w:jc w:val="left"/>
              <w:rPr>
                <w:rFonts w:eastAsia="Times New Roman" w:cs="Arial"/>
                <w:sz w:val="18"/>
                <w:szCs w:val="20"/>
                <w:lang w:val="ru-RU"/>
              </w:rPr>
            </w:pPr>
            <w:r w:rsidRPr="00445C28">
              <w:rPr>
                <w:rFonts w:cs="Arial"/>
                <w:sz w:val="18"/>
                <w:szCs w:val="20"/>
                <w:lang w:val="ru-RU"/>
              </w:rPr>
              <w:t>Израда Пројекта примењених геолошких истраживања, који обухвата ижењерскогеошке и хидрогеолошке истражне радове</w:t>
            </w:r>
          </w:p>
        </w:tc>
        <w:tc>
          <w:tcPr>
            <w:tcW w:w="653" w:type="pct"/>
            <w:vAlign w:val="center"/>
          </w:tcPr>
          <w:p w14:paraId="26BF0104" w14:textId="77777777" w:rsidR="00F5307B" w:rsidRPr="00B23C3F" w:rsidRDefault="00B23C3F" w:rsidP="00333BD9">
            <w:pPr>
              <w:spacing w:beforeLines="60" w:before="144" w:afterLines="60" w:after="144"/>
              <w:jc w:val="center"/>
              <w:rPr>
                <w:rFonts w:eastAsia="Times New Roman" w:cs="Arial"/>
                <w:sz w:val="18"/>
                <w:szCs w:val="20"/>
                <w:lang w:val="sr-Cyrl-RS"/>
              </w:rPr>
            </w:pPr>
            <w:r>
              <w:rPr>
                <w:rFonts w:eastAsia="Times New Roman" w:cs="Arial"/>
                <w:sz w:val="18"/>
                <w:szCs w:val="20"/>
                <w:lang w:val="sr-Cyrl-RS"/>
              </w:rPr>
              <w:t>ком</w:t>
            </w:r>
          </w:p>
        </w:tc>
        <w:tc>
          <w:tcPr>
            <w:tcW w:w="689" w:type="pct"/>
            <w:vAlign w:val="center"/>
          </w:tcPr>
          <w:p w14:paraId="0896BFD0" w14:textId="77777777" w:rsidR="00F5307B" w:rsidRPr="00445C28" w:rsidRDefault="00050CEF" w:rsidP="00333BD9">
            <w:pPr>
              <w:spacing w:beforeLines="60" w:before="144" w:afterLines="60" w:after="144"/>
              <w:jc w:val="center"/>
              <w:rPr>
                <w:rFonts w:eastAsia="Times New Roman" w:cs="Arial"/>
                <w:sz w:val="18"/>
                <w:szCs w:val="20"/>
                <w:lang w:val="sr-Cyrl-RS"/>
              </w:rPr>
            </w:pPr>
            <w:r w:rsidRPr="00445C28">
              <w:rPr>
                <w:rFonts w:eastAsia="Times New Roman" w:cs="Arial"/>
                <w:sz w:val="18"/>
                <w:szCs w:val="20"/>
                <w:lang w:val="sr-Cyrl-RS"/>
              </w:rPr>
              <w:t>1</w:t>
            </w:r>
          </w:p>
        </w:tc>
        <w:tc>
          <w:tcPr>
            <w:tcW w:w="809" w:type="pct"/>
            <w:vAlign w:val="center"/>
          </w:tcPr>
          <w:p w14:paraId="1A493B5F" w14:textId="77777777" w:rsidR="00F5307B" w:rsidRPr="00445C28" w:rsidRDefault="00F5307B" w:rsidP="00333BD9">
            <w:pPr>
              <w:spacing w:beforeLines="60" w:before="144" w:afterLines="60" w:after="144"/>
              <w:jc w:val="center"/>
              <w:rPr>
                <w:rFonts w:eastAsia="Times New Roman" w:cs="Arial"/>
                <w:sz w:val="18"/>
                <w:szCs w:val="20"/>
                <w:lang w:val="sr-Cyrl-CS"/>
              </w:rPr>
            </w:pPr>
          </w:p>
        </w:tc>
        <w:tc>
          <w:tcPr>
            <w:tcW w:w="806" w:type="pct"/>
            <w:shd w:val="clear" w:color="auto" w:fill="auto"/>
            <w:vAlign w:val="center"/>
          </w:tcPr>
          <w:p w14:paraId="067776D2" w14:textId="77777777" w:rsidR="00F5307B" w:rsidRPr="00445C28" w:rsidRDefault="00F5307B" w:rsidP="00333BD9">
            <w:pPr>
              <w:spacing w:beforeLines="60" w:before="144" w:afterLines="60" w:after="144"/>
              <w:jc w:val="center"/>
              <w:rPr>
                <w:rFonts w:eastAsia="Times New Roman" w:cs="Arial"/>
                <w:sz w:val="18"/>
                <w:szCs w:val="20"/>
                <w:lang w:val="sr-Cyrl-CS"/>
              </w:rPr>
            </w:pPr>
          </w:p>
        </w:tc>
      </w:tr>
      <w:tr w:rsidR="00050CEF" w:rsidRPr="00864FBE" w14:paraId="26E9BD74" w14:textId="77777777" w:rsidTr="00445C28">
        <w:trPr>
          <w:trHeight w:val="285"/>
        </w:trPr>
        <w:tc>
          <w:tcPr>
            <w:tcW w:w="371" w:type="pct"/>
            <w:vAlign w:val="center"/>
          </w:tcPr>
          <w:p w14:paraId="55E973C0" w14:textId="77777777" w:rsidR="00050CEF" w:rsidRDefault="00050CEF"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2.</w:t>
            </w:r>
          </w:p>
        </w:tc>
        <w:tc>
          <w:tcPr>
            <w:tcW w:w="1672" w:type="pct"/>
            <w:vAlign w:val="center"/>
          </w:tcPr>
          <w:p w14:paraId="780A5F05" w14:textId="77777777" w:rsidR="00050CEF" w:rsidRPr="00445C28" w:rsidRDefault="00050CEF" w:rsidP="00050CEF">
            <w:pPr>
              <w:spacing w:beforeLines="60" w:before="144" w:afterLines="60" w:after="144"/>
              <w:jc w:val="left"/>
              <w:rPr>
                <w:rFonts w:eastAsia="Times New Roman" w:cs="Arial"/>
                <w:sz w:val="18"/>
                <w:szCs w:val="20"/>
                <w:lang w:val="sr-Cyrl-CS"/>
              </w:rPr>
            </w:pPr>
            <w:r w:rsidRPr="00445C28">
              <w:rPr>
                <w:rFonts w:eastAsia="Times New Roman" w:cs="Arial"/>
                <w:sz w:val="18"/>
                <w:szCs w:val="20"/>
                <w:lang w:val="sr-Cyrl-CS"/>
              </w:rPr>
              <w:t>Истражно бушење - 8 бушотина дубине 6 m, укупно 48 m`</w:t>
            </w:r>
          </w:p>
        </w:tc>
        <w:tc>
          <w:tcPr>
            <w:tcW w:w="653" w:type="pct"/>
            <w:vAlign w:val="center"/>
          </w:tcPr>
          <w:p w14:paraId="40EC2D97" w14:textId="77777777" w:rsidR="00050CEF" w:rsidRPr="00445C28" w:rsidRDefault="00050CEF" w:rsidP="00333BD9">
            <w:pPr>
              <w:spacing w:beforeLines="60" w:before="144" w:afterLines="60" w:after="144"/>
              <w:jc w:val="center"/>
              <w:rPr>
                <w:rFonts w:eastAsia="Times New Roman" w:cs="Arial"/>
                <w:sz w:val="18"/>
                <w:szCs w:val="20"/>
                <w:lang w:val="sr-Cyrl-CS"/>
              </w:rPr>
            </w:pPr>
            <w:r w:rsidRPr="00445C28">
              <w:rPr>
                <w:rFonts w:eastAsia="Times New Roman" w:cs="Arial"/>
                <w:sz w:val="18"/>
                <w:szCs w:val="20"/>
                <w:lang w:val="sr-Cyrl-CS"/>
              </w:rPr>
              <w:t>m`</w:t>
            </w:r>
          </w:p>
        </w:tc>
        <w:tc>
          <w:tcPr>
            <w:tcW w:w="689" w:type="pct"/>
            <w:vAlign w:val="center"/>
          </w:tcPr>
          <w:p w14:paraId="3F9DCD8D" w14:textId="77777777" w:rsidR="00050CEF" w:rsidRPr="00445C28" w:rsidRDefault="00050CEF" w:rsidP="00333BD9">
            <w:pPr>
              <w:spacing w:beforeLines="60" w:before="144" w:afterLines="60" w:after="144"/>
              <w:jc w:val="center"/>
              <w:rPr>
                <w:rFonts w:eastAsia="Times New Roman" w:cs="Arial"/>
                <w:sz w:val="18"/>
                <w:szCs w:val="20"/>
                <w:lang w:val="sr-Cyrl-RS"/>
              </w:rPr>
            </w:pPr>
            <w:r w:rsidRPr="00445C28">
              <w:rPr>
                <w:rFonts w:eastAsia="Times New Roman" w:cs="Arial"/>
                <w:sz w:val="18"/>
                <w:szCs w:val="20"/>
                <w:lang w:val="sr-Cyrl-RS"/>
              </w:rPr>
              <w:t>48</w:t>
            </w:r>
          </w:p>
        </w:tc>
        <w:tc>
          <w:tcPr>
            <w:tcW w:w="809" w:type="pct"/>
            <w:vAlign w:val="center"/>
          </w:tcPr>
          <w:p w14:paraId="23E36FF1" w14:textId="77777777" w:rsidR="00050CEF" w:rsidRPr="00445C28" w:rsidRDefault="00050CEF" w:rsidP="00333BD9">
            <w:pPr>
              <w:spacing w:beforeLines="60" w:before="144" w:afterLines="60" w:after="144"/>
              <w:jc w:val="center"/>
              <w:rPr>
                <w:rFonts w:eastAsia="Times New Roman" w:cs="Arial"/>
                <w:sz w:val="18"/>
                <w:szCs w:val="20"/>
                <w:lang w:val="sr-Cyrl-CS"/>
              </w:rPr>
            </w:pPr>
          </w:p>
        </w:tc>
        <w:tc>
          <w:tcPr>
            <w:tcW w:w="806" w:type="pct"/>
            <w:shd w:val="clear" w:color="auto" w:fill="auto"/>
            <w:vAlign w:val="center"/>
          </w:tcPr>
          <w:p w14:paraId="674A4298" w14:textId="77777777" w:rsidR="00050CEF" w:rsidRPr="00445C28" w:rsidRDefault="00050CEF" w:rsidP="00333BD9">
            <w:pPr>
              <w:spacing w:beforeLines="60" w:before="144" w:afterLines="60" w:after="144"/>
              <w:jc w:val="center"/>
              <w:rPr>
                <w:rFonts w:eastAsia="Times New Roman" w:cs="Arial"/>
                <w:sz w:val="18"/>
                <w:szCs w:val="20"/>
                <w:lang w:val="sr-Cyrl-CS"/>
              </w:rPr>
            </w:pPr>
          </w:p>
        </w:tc>
      </w:tr>
      <w:tr w:rsidR="00050CEF" w:rsidRPr="00864FBE" w14:paraId="258E9258" w14:textId="77777777" w:rsidTr="00445C28">
        <w:trPr>
          <w:trHeight w:val="285"/>
        </w:trPr>
        <w:tc>
          <w:tcPr>
            <w:tcW w:w="371" w:type="pct"/>
            <w:vAlign w:val="center"/>
          </w:tcPr>
          <w:p w14:paraId="7015C4C2" w14:textId="77777777" w:rsidR="00050CEF" w:rsidRDefault="00050CEF"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3.</w:t>
            </w:r>
          </w:p>
        </w:tc>
        <w:tc>
          <w:tcPr>
            <w:tcW w:w="1672" w:type="pct"/>
            <w:vAlign w:val="center"/>
          </w:tcPr>
          <w:p w14:paraId="0E2A3A78" w14:textId="77777777" w:rsidR="00050CEF" w:rsidRPr="00445C28" w:rsidRDefault="00050CEF" w:rsidP="00583517">
            <w:pPr>
              <w:spacing w:beforeLines="60" w:before="144" w:afterLines="60" w:after="144"/>
              <w:jc w:val="left"/>
              <w:rPr>
                <w:rFonts w:eastAsia="Times New Roman" w:cs="Arial"/>
                <w:sz w:val="18"/>
                <w:szCs w:val="20"/>
                <w:lang w:val="sr-Cyrl-CS"/>
              </w:rPr>
            </w:pPr>
            <w:r w:rsidRPr="00445C28">
              <w:rPr>
                <w:rFonts w:eastAsia="Times New Roman" w:cs="Arial"/>
                <w:sz w:val="18"/>
                <w:szCs w:val="20"/>
                <w:lang w:val="sr-Cyrl-CS"/>
              </w:rPr>
              <w:t>Узорковање земљишта - по 1 узорак на сваких 1 m` истражног бушења (укупно 6 узорака по бушотини)</w:t>
            </w:r>
          </w:p>
        </w:tc>
        <w:tc>
          <w:tcPr>
            <w:tcW w:w="653" w:type="pct"/>
            <w:vAlign w:val="center"/>
          </w:tcPr>
          <w:p w14:paraId="0511C7F8" w14:textId="77777777" w:rsidR="00050CEF" w:rsidRPr="00445C28" w:rsidRDefault="00050CEF" w:rsidP="00333BD9">
            <w:pPr>
              <w:spacing w:beforeLines="60" w:before="144" w:afterLines="60" w:after="144"/>
              <w:jc w:val="center"/>
              <w:rPr>
                <w:rFonts w:eastAsia="Times New Roman" w:cs="Arial"/>
                <w:sz w:val="18"/>
                <w:szCs w:val="20"/>
                <w:lang w:val="sr-Cyrl-CS"/>
              </w:rPr>
            </w:pPr>
            <w:r w:rsidRPr="00445C28">
              <w:rPr>
                <w:rFonts w:eastAsia="Times New Roman" w:cs="Arial"/>
                <w:sz w:val="18"/>
                <w:szCs w:val="20"/>
                <w:lang w:val="sr-Cyrl-CS"/>
              </w:rPr>
              <w:t>m`</w:t>
            </w:r>
          </w:p>
        </w:tc>
        <w:tc>
          <w:tcPr>
            <w:tcW w:w="689" w:type="pct"/>
            <w:vAlign w:val="center"/>
          </w:tcPr>
          <w:p w14:paraId="16311551" w14:textId="77777777" w:rsidR="00050CEF" w:rsidRPr="00445C28" w:rsidRDefault="00050CEF" w:rsidP="00333BD9">
            <w:pPr>
              <w:spacing w:beforeLines="60" w:before="144" w:afterLines="60" w:after="144"/>
              <w:jc w:val="center"/>
              <w:rPr>
                <w:rFonts w:eastAsia="Times New Roman" w:cs="Arial"/>
                <w:sz w:val="18"/>
                <w:szCs w:val="20"/>
                <w:lang w:val="sr-Cyrl-RS"/>
              </w:rPr>
            </w:pPr>
            <w:r w:rsidRPr="00445C28">
              <w:rPr>
                <w:rFonts w:eastAsia="Times New Roman" w:cs="Arial"/>
                <w:sz w:val="18"/>
                <w:szCs w:val="20"/>
                <w:lang w:val="sr-Cyrl-RS"/>
              </w:rPr>
              <w:t>48</w:t>
            </w:r>
          </w:p>
        </w:tc>
        <w:tc>
          <w:tcPr>
            <w:tcW w:w="809" w:type="pct"/>
            <w:vAlign w:val="center"/>
          </w:tcPr>
          <w:p w14:paraId="740B7BF2" w14:textId="77777777" w:rsidR="00050CEF" w:rsidRPr="00445C28" w:rsidRDefault="00050CEF" w:rsidP="00333BD9">
            <w:pPr>
              <w:spacing w:beforeLines="60" w:before="144" w:afterLines="60" w:after="144"/>
              <w:jc w:val="center"/>
              <w:rPr>
                <w:rFonts w:eastAsia="Times New Roman" w:cs="Arial"/>
                <w:sz w:val="18"/>
                <w:szCs w:val="20"/>
                <w:lang w:val="sr-Cyrl-CS"/>
              </w:rPr>
            </w:pPr>
          </w:p>
        </w:tc>
        <w:tc>
          <w:tcPr>
            <w:tcW w:w="806" w:type="pct"/>
            <w:shd w:val="clear" w:color="auto" w:fill="auto"/>
            <w:vAlign w:val="center"/>
          </w:tcPr>
          <w:p w14:paraId="779EE39A" w14:textId="77777777" w:rsidR="00050CEF" w:rsidRPr="00445C28" w:rsidRDefault="00050CEF" w:rsidP="00333BD9">
            <w:pPr>
              <w:spacing w:beforeLines="60" w:before="144" w:afterLines="60" w:after="144"/>
              <w:jc w:val="center"/>
              <w:rPr>
                <w:rFonts w:eastAsia="Times New Roman" w:cs="Arial"/>
                <w:sz w:val="18"/>
                <w:szCs w:val="20"/>
                <w:lang w:val="sr-Cyrl-CS"/>
              </w:rPr>
            </w:pPr>
          </w:p>
        </w:tc>
      </w:tr>
      <w:tr w:rsidR="00050CEF" w:rsidRPr="00864FBE" w14:paraId="38D43A80" w14:textId="77777777" w:rsidTr="00445C28">
        <w:trPr>
          <w:trHeight w:val="285"/>
        </w:trPr>
        <w:tc>
          <w:tcPr>
            <w:tcW w:w="371" w:type="pct"/>
            <w:vAlign w:val="center"/>
          </w:tcPr>
          <w:p w14:paraId="6990F622" w14:textId="77777777" w:rsidR="00050CEF" w:rsidRDefault="00050CEF"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4.</w:t>
            </w:r>
          </w:p>
        </w:tc>
        <w:tc>
          <w:tcPr>
            <w:tcW w:w="1672" w:type="pct"/>
            <w:vAlign w:val="center"/>
          </w:tcPr>
          <w:p w14:paraId="793F7115" w14:textId="77777777" w:rsidR="00050CEF" w:rsidRPr="00445C28" w:rsidRDefault="00050CEF" w:rsidP="00583517">
            <w:pPr>
              <w:spacing w:beforeLines="60" w:before="144" w:afterLines="60" w:after="144"/>
              <w:jc w:val="left"/>
              <w:rPr>
                <w:rFonts w:eastAsia="Times New Roman" w:cs="Arial"/>
                <w:sz w:val="18"/>
                <w:szCs w:val="20"/>
                <w:lang w:val="sr-Cyrl-CS"/>
              </w:rPr>
            </w:pPr>
            <w:r w:rsidRPr="00445C28">
              <w:rPr>
                <w:rFonts w:eastAsia="Times New Roman" w:cs="Arial"/>
                <w:sz w:val="18"/>
                <w:szCs w:val="20"/>
                <w:lang w:val="sr-Cyrl-CS"/>
              </w:rPr>
              <w:t xml:space="preserve">Уградња пијезометара </w:t>
            </w:r>
            <w:r w:rsidRPr="00445C28">
              <w:rPr>
                <w:rFonts w:cs="Arial"/>
                <w:sz w:val="18"/>
                <w:lang w:val="ru-RU"/>
              </w:rPr>
              <w:t>Ø</w:t>
            </w:r>
            <w:r w:rsidRPr="00445C28">
              <w:rPr>
                <w:rFonts w:eastAsia="Times New Roman" w:cs="Arial"/>
                <w:sz w:val="18"/>
                <w:szCs w:val="20"/>
                <w:lang w:val="sr-Cyrl-CS"/>
              </w:rPr>
              <w:t>90 mm, у изведене истражне бушотине, укључујући испирање бушотине, постављање филтерског дела, тампонирање и израду заштитне металне капе</w:t>
            </w:r>
          </w:p>
        </w:tc>
        <w:tc>
          <w:tcPr>
            <w:tcW w:w="653" w:type="pct"/>
            <w:vAlign w:val="center"/>
          </w:tcPr>
          <w:p w14:paraId="11E220B4" w14:textId="77777777" w:rsidR="00050CEF" w:rsidRPr="00445C28" w:rsidRDefault="00050CEF" w:rsidP="00333BD9">
            <w:pPr>
              <w:spacing w:beforeLines="60" w:before="144" w:afterLines="60" w:after="144"/>
              <w:jc w:val="center"/>
              <w:rPr>
                <w:rFonts w:eastAsia="Times New Roman" w:cs="Arial"/>
                <w:sz w:val="18"/>
                <w:szCs w:val="20"/>
                <w:lang w:val="sr-Cyrl-CS"/>
              </w:rPr>
            </w:pPr>
            <w:r w:rsidRPr="00445C28">
              <w:rPr>
                <w:rFonts w:eastAsia="Times New Roman" w:cs="Arial"/>
                <w:sz w:val="18"/>
                <w:szCs w:val="20"/>
                <w:lang w:val="sr-Cyrl-CS"/>
              </w:rPr>
              <w:t>m`</w:t>
            </w:r>
          </w:p>
        </w:tc>
        <w:tc>
          <w:tcPr>
            <w:tcW w:w="689" w:type="pct"/>
            <w:vAlign w:val="center"/>
          </w:tcPr>
          <w:p w14:paraId="2B0D466D" w14:textId="77777777" w:rsidR="00050CEF" w:rsidRPr="00445C28" w:rsidRDefault="00050CEF" w:rsidP="00333BD9">
            <w:pPr>
              <w:spacing w:beforeLines="60" w:before="144" w:afterLines="60" w:after="144"/>
              <w:jc w:val="center"/>
              <w:rPr>
                <w:rFonts w:eastAsia="Times New Roman" w:cs="Arial"/>
                <w:sz w:val="18"/>
                <w:szCs w:val="20"/>
                <w:lang w:val="sr-Cyrl-RS"/>
              </w:rPr>
            </w:pPr>
            <w:r w:rsidRPr="00445C28">
              <w:rPr>
                <w:rFonts w:eastAsia="Times New Roman" w:cs="Arial"/>
                <w:sz w:val="18"/>
                <w:szCs w:val="20"/>
                <w:lang w:val="sr-Cyrl-RS"/>
              </w:rPr>
              <w:t>48</w:t>
            </w:r>
          </w:p>
        </w:tc>
        <w:tc>
          <w:tcPr>
            <w:tcW w:w="809" w:type="pct"/>
            <w:vAlign w:val="center"/>
          </w:tcPr>
          <w:p w14:paraId="37537D71" w14:textId="77777777" w:rsidR="00050CEF" w:rsidRPr="00445C28" w:rsidRDefault="00050CEF" w:rsidP="00333BD9">
            <w:pPr>
              <w:spacing w:beforeLines="60" w:before="144" w:afterLines="60" w:after="144"/>
              <w:jc w:val="center"/>
              <w:rPr>
                <w:rFonts w:eastAsia="Times New Roman" w:cs="Arial"/>
                <w:sz w:val="18"/>
                <w:szCs w:val="20"/>
                <w:lang w:val="sr-Cyrl-CS"/>
              </w:rPr>
            </w:pPr>
          </w:p>
        </w:tc>
        <w:tc>
          <w:tcPr>
            <w:tcW w:w="806" w:type="pct"/>
            <w:shd w:val="clear" w:color="auto" w:fill="auto"/>
            <w:vAlign w:val="center"/>
          </w:tcPr>
          <w:p w14:paraId="19003A96" w14:textId="77777777" w:rsidR="00050CEF" w:rsidRPr="00445C28" w:rsidRDefault="00050CEF" w:rsidP="00333BD9">
            <w:pPr>
              <w:spacing w:beforeLines="60" w:before="144" w:afterLines="60" w:after="144"/>
              <w:jc w:val="center"/>
              <w:rPr>
                <w:rFonts w:eastAsia="Times New Roman" w:cs="Arial"/>
                <w:sz w:val="18"/>
                <w:szCs w:val="20"/>
                <w:lang w:val="sr-Cyrl-CS"/>
              </w:rPr>
            </w:pPr>
          </w:p>
        </w:tc>
      </w:tr>
      <w:tr w:rsidR="00050CEF" w:rsidRPr="00864FBE" w14:paraId="4F9EA55D" w14:textId="77777777" w:rsidTr="00445C28">
        <w:trPr>
          <w:trHeight w:val="285"/>
        </w:trPr>
        <w:tc>
          <w:tcPr>
            <w:tcW w:w="371" w:type="pct"/>
            <w:vAlign w:val="center"/>
          </w:tcPr>
          <w:p w14:paraId="40D50835" w14:textId="77777777" w:rsidR="00050CEF" w:rsidRDefault="00050CEF"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5.</w:t>
            </w:r>
          </w:p>
        </w:tc>
        <w:tc>
          <w:tcPr>
            <w:tcW w:w="1672" w:type="pct"/>
            <w:vAlign w:val="center"/>
          </w:tcPr>
          <w:p w14:paraId="47A8AC93" w14:textId="77777777" w:rsidR="00050CEF" w:rsidRPr="00445C28" w:rsidRDefault="00050CEF" w:rsidP="00583517">
            <w:pPr>
              <w:spacing w:beforeLines="60" w:before="144" w:afterLines="60" w:after="144"/>
              <w:jc w:val="left"/>
              <w:rPr>
                <w:rFonts w:eastAsia="Times New Roman" w:cs="Arial"/>
                <w:sz w:val="18"/>
                <w:szCs w:val="20"/>
                <w:lang w:val="sr-Cyrl-CS"/>
              </w:rPr>
            </w:pPr>
            <w:r w:rsidRPr="00445C28">
              <w:rPr>
                <w:rFonts w:eastAsia="Times New Roman" w:cs="Arial"/>
                <w:sz w:val="18"/>
                <w:szCs w:val="20"/>
                <w:lang w:val="sr-Cyrl-CS"/>
              </w:rPr>
              <w:t>Успостављање система за праћење режима климе, преузимање података од РХМЗ за метеоролошку станицу Панчево, која је репрезентативна за разматрани простор</w:t>
            </w:r>
          </w:p>
        </w:tc>
        <w:tc>
          <w:tcPr>
            <w:tcW w:w="653" w:type="pct"/>
            <w:vAlign w:val="center"/>
          </w:tcPr>
          <w:p w14:paraId="2CF15CA5" w14:textId="77777777" w:rsidR="00050CEF" w:rsidRPr="00445C28" w:rsidRDefault="00B23C3F" w:rsidP="00333BD9">
            <w:pPr>
              <w:spacing w:beforeLines="60" w:before="144" w:afterLines="60" w:after="144"/>
              <w:jc w:val="center"/>
              <w:rPr>
                <w:rFonts w:eastAsia="Times New Roman" w:cs="Arial"/>
                <w:sz w:val="18"/>
                <w:szCs w:val="20"/>
                <w:lang w:val="sr-Cyrl-CS"/>
              </w:rPr>
            </w:pPr>
            <w:r>
              <w:rPr>
                <w:rFonts w:eastAsia="Times New Roman" w:cs="Arial"/>
                <w:sz w:val="18"/>
                <w:szCs w:val="20"/>
                <w:lang w:val="sr-Cyrl-CS"/>
              </w:rPr>
              <w:t>ком</w:t>
            </w:r>
          </w:p>
        </w:tc>
        <w:tc>
          <w:tcPr>
            <w:tcW w:w="689" w:type="pct"/>
            <w:vAlign w:val="center"/>
          </w:tcPr>
          <w:p w14:paraId="427BE63B" w14:textId="77777777" w:rsidR="00050CEF" w:rsidRPr="00445C28" w:rsidRDefault="00050CEF" w:rsidP="00333BD9">
            <w:pPr>
              <w:spacing w:beforeLines="60" w:before="144" w:afterLines="60" w:after="144"/>
              <w:jc w:val="center"/>
              <w:rPr>
                <w:rFonts w:eastAsia="Times New Roman" w:cs="Arial"/>
                <w:sz w:val="18"/>
                <w:szCs w:val="20"/>
                <w:lang w:val="sr-Cyrl-RS"/>
              </w:rPr>
            </w:pPr>
            <w:r w:rsidRPr="00445C28">
              <w:rPr>
                <w:rFonts w:eastAsia="Times New Roman" w:cs="Arial"/>
                <w:sz w:val="18"/>
                <w:szCs w:val="20"/>
                <w:lang w:val="sr-Cyrl-RS"/>
              </w:rPr>
              <w:t>1</w:t>
            </w:r>
          </w:p>
        </w:tc>
        <w:tc>
          <w:tcPr>
            <w:tcW w:w="809" w:type="pct"/>
            <w:vAlign w:val="center"/>
          </w:tcPr>
          <w:p w14:paraId="263C396E" w14:textId="77777777" w:rsidR="00050CEF" w:rsidRPr="00445C28" w:rsidRDefault="00050CEF" w:rsidP="00333BD9">
            <w:pPr>
              <w:spacing w:beforeLines="60" w:before="144" w:afterLines="60" w:after="144"/>
              <w:jc w:val="center"/>
              <w:rPr>
                <w:rFonts w:eastAsia="Times New Roman" w:cs="Arial"/>
                <w:sz w:val="18"/>
                <w:szCs w:val="20"/>
                <w:lang w:val="sr-Cyrl-CS"/>
              </w:rPr>
            </w:pPr>
          </w:p>
        </w:tc>
        <w:tc>
          <w:tcPr>
            <w:tcW w:w="806" w:type="pct"/>
            <w:shd w:val="clear" w:color="auto" w:fill="auto"/>
            <w:vAlign w:val="center"/>
          </w:tcPr>
          <w:p w14:paraId="6F73FC30" w14:textId="77777777" w:rsidR="00050CEF" w:rsidRPr="00445C28" w:rsidRDefault="00050CEF" w:rsidP="00333BD9">
            <w:pPr>
              <w:spacing w:beforeLines="60" w:before="144" w:afterLines="60" w:after="144"/>
              <w:jc w:val="center"/>
              <w:rPr>
                <w:rFonts w:eastAsia="Times New Roman" w:cs="Arial"/>
                <w:sz w:val="18"/>
                <w:szCs w:val="20"/>
                <w:lang w:val="sr-Cyrl-CS"/>
              </w:rPr>
            </w:pPr>
          </w:p>
        </w:tc>
      </w:tr>
      <w:tr w:rsidR="00050CEF" w:rsidRPr="00864FBE" w14:paraId="6FB93CED" w14:textId="77777777" w:rsidTr="00445C28">
        <w:trPr>
          <w:trHeight w:val="285"/>
        </w:trPr>
        <w:tc>
          <w:tcPr>
            <w:tcW w:w="371" w:type="pct"/>
            <w:vAlign w:val="center"/>
          </w:tcPr>
          <w:p w14:paraId="143AB83B" w14:textId="77777777" w:rsidR="00050CEF" w:rsidRDefault="00050CEF"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6.</w:t>
            </w:r>
          </w:p>
        </w:tc>
        <w:tc>
          <w:tcPr>
            <w:tcW w:w="1672" w:type="pct"/>
            <w:vAlign w:val="center"/>
          </w:tcPr>
          <w:p w14:paraId="2BBA61F0" w14:textId="77777777" w:rsidR="00050CEF" w:rsidRPr="00445C28" w:rsidRDefault="00050CEF" w:rsidP="00050CEF">
            <w:pPr>
              <w:spacing w:beforeLines="60" w:before="144" w:afterLines="60" w:after="144"/>
              <w:jc w:val="left"/>
              <w:rPr>
                <w:rFonts w:eastAsia="Times New Roman" w:cs="Arial"/>
                <w:sz w:val="18"/>
                <w:szCs w:val="20"/>
                <w:lang w:val="sr-Cyrl-CS"/>
              </w:rPr>
            </w:pPr>
            <w:r w:rsidRPr="00445C28">
              <w:rPr>
                <w:rFonts w:eastAsia="Times New Roman" w:cs="Arial"/>
                <w:sz w:val="18"/>
                <w:szCs w:val="20"/>
                <w:lang w:val="sr-Cyrl-CS"/>
              </w:rPr>
              <w:t>Успостављање система за праћење режима нивоа и температуре подземних вода у 8 пијезометара, уградња мерних сонди – дајвера и баро дајвера</w:t>
            </w:r>
          </w:p>
        </w:tc>
        <w:tc>
          <w:tcPr>
            <w:tcW w:w="653" w:type="pct"/>
            <w:vAlign w:val="center"/>
          </w:tcPr>
          <w:p w14:paraId="284BF800" w14:textId="77777777" w:rsidR="00050CEF" w:rsidRPr="00445C28" w:rsidRDefault="00050CEF" w:rsidP="00333BD9">
            <w:pPr>
              <w:spacing w:beforeLines="60" w:before="144" w:afterLines="60" w:after="144"/>
              <w:jc w:val="center"/>
              <w:rPr>
                <w:rFonts w:eastAsia="Times New Roman" w:cs="Arial"/>
                <w:sz w:val="18"/>
                <w:szCs w:val="20"/>
                <w:lang w:val="sr-Cyrl-CS"/>
              </w:rPr>
            </w:pPr>
            <w:r w:rsidRPr="00445C28">
              <w:rPr>
                <w:rFonts w:eastAsia="Times New Roman" w:cs="Arial"/>
                <w:sz w:val="18"/>
                <w:szCs w:val="20"/>
                <w:lang w:val="sr-Cyrl-CS"/>
              </w:rPr>
              <w:t>Сонда</w:t>
            </w:r>
          </w:p>
        </w:tc>
        <w:tc>
          <w:tcPr>
            <w:tcW w:w="689" w:type="pct"/>
            <w:vAlign w:val="center"/>
          </w:tcPr>
          <w:p w14:paraId="0575DA3E" w14:textId="77777777" w:rsidR="00050CEF" w:rsidRPr="00445C28" w:rsidRDefault="00050CEF" w:rsidP="00333BD9">
            <w:pPr>
              <w:spacing w:beforeLines="60" w:before="144" w:afterLines="60" w:after="144"/>
              <w:jc w:val="center"/>
              <w:rPr>
                <w:rFonts w:eastAsia="Times New Roman" w:cs="Arial"/>
                <w:sz w:val="18"/>
                <w:szCs w:val="20"/>
                <w:lang w:val="sr-Cyrl-RS"/>
              </w:rPr>
            </w:pPr>
            <w:r w:rsidRPr="00445C28">
              <w:rPr>
                <w:rFonts w:eastAsia="Times New Roman" w:cs="Arial"/>
                <w:sz w:val="18"/>
                <w:szCs w:val="20"/>
                <w:lang w:val="sr-Cyrl-RS"/>
              </w:rPr>
              <w:t>9</w:t>
            </w:r>
          </w:p>
        </w:tc>
        <w:tc>
          <w:tcPr>
            <w:tcW w:w="809" w:type="pct"/>
            <w:vAlign w:val="center"/>
          </w:tcPr>
          <w:p w14:paraId="15421F85" w14:textId="77777777" w:rsidR="00050CEF" w:rsidRPr="00445C28" w:rsidRDefault="00050CEF" w:rsidP="00333BD9">
            <w:pPr>
              <w:spacing w:beforeLines="60" w:before="144" w:afterLines="60" w:after="144"/>
              <w:jc w:val="center"/>
              <w:rPr>
                <w:rFonts w:eastAsia="Times New Roman" w:cs="Arial"/>
                <w:sz w:val="18"/>
                <w:szCs w:val="20"/>
                <w:lang w:val="sr-Cyrl-CS"/>
              </w:rPr>
            </w:pPr>
          </w:p>
        </w:tc>
        <w:tc>
          <w:tcPr>
            <w:tcW w:w="806" w:type="pct"/>
            <w:shd w:val="clear" w:color="auto" w:fill="auto"/>
            <w:vAlign w:val="center"/>
          </w:tcPr>
          <w:p w14:paraId="24BFDE20" w14:textId="77777777" w:rsidR="00050CEF" w:rsidRPr="00445C28" w:rsidRDefault="00050CEF" w:rsidP="00333BD9">
            <w:pPr>
              <w:spacing w:beforeLines="60" w:before="144" w:afterLines="60" w:after="144"/>
              <w:jc w:val="center"/>
              <w:rPr>
                <w:rFonts w:eastAsia="Times New Roman" w:cs="Arial"/>
                <w:sz w:val="18"/>
                <w:szCs w:val="20"/>
                <w:lang w:val="sr-Cyrl-CS"/>
              </w:rPr>
            </w:pPr>
          </w:p>
        </w:tc>
      </w:tr>
      <w:tr w:rsidR="00050CEF" w:rsidRPr="001925DF" w14:paraId="1B0C0C17" w14:textId="77777777" w:rsidTr="00445C28">
        <w:trPr>
          <w:trHeight w:val="285"/>
        </w:trPr>
        <w:tc>
          <w:tcPr>
            <w:tcW w:w="371" w:type="pct"/>
            <w:vAlign w:val="center"/>
          </w:tcPr>
          <w:p w14:paraId="30633EFE" w14:textId="77777777" w:rsidR="00050CEF" w:rsidRDefault="00050CEF"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7.</w:t>
            </w:r>
          </w:p>
        </w:tc>
        <w:tc>
          <w:tcPr>
            <w:tcW w:w="1672" w:type="pct"/>
            <w:vAlign w:val="center"/>
          </w:tcPr>
          <w:p w14:paraId="6A746984" w14:textId="77777777" w:rsidR="00050CEF" w:rsidRPr="00445C28" w:rsidRDefault="00050CEF" w:rsidP="00583517">
            <w:pPr>
              <w:spacing w:beforeLines="60" w:before="144" w:afterLines="60" w:after="144"/>
              <w:jc w:val="left"/>
              <w:rPr>
                <w:rFonts w:eastAsia="Times New Roman" w:cs="Arial"/>
                <w:sz w:val="18"/>
                <w:szCs w:val="20"/>
                <w:lang w:val="sr-Cyrl-CS"/>
              </w:rPr>
            </w:pPr>
            <w:r w:rsidRPr="00445C28">
              <w:rPr>
                <w:rFonts w:eastAsia="Times New Roman" w:cs="Arial"/>
                <w:sz w:val="18"/>
                <w:szCs w:val="20"/>
                <w:lang w:val="sr-Cyrl-CS"/>
              </w:rPr>
              <w:t>Узорковање подземних вода - на сваких месец дана у периоду од 12 месеци</w:t>
            </w:r>
          </w:p>
        </w:tc>
        <w:tc>
          <w:tcPr>
            <w:tcW w:w="653" w:type="pct"/>
            <w:vAlign w:val="center"/>
          </w:tcPr>
          <w:p w14:paraId="0F00E597" w14:textId="77777777" w:rsidR="00050CEF" w:rsidRPr="00445C28" w:rsidRDefault="00B23C3F" w:rsidP="00333BD9">
            <w:pPr>
              <w:spacing w:beforeLines="60" w:before="144" w:afterLines="60" w:after="144"/>
              <w:jc w:val="center"/>
              <w:rPr>
                <w:rFonts w:eastAsia="Times New Roman" w:cs="Arial"/>
                <w:sz w:val="18"/>
                <w:szCs w:val="20"/>
                <w:lang w:val="sr-Cyrl-CS"/>
              </w:rPr>
            </w:pPr>
            <w:r>
              <w:rPr>
                <w:rFonts w:eastAsia="Times New Roman" w:cs="Arial"/>
                <w:sz w:val="18"/>
                <w:szCs w:val="20"/>
                <w:lang w:val="sr-Cyrl-CS"/>
              </w:rPr>
              <w:t>узорака</w:t>
            </w:r>
          </w:p>
        </w:tc>
        <w:tc>
          <w:tcPr>
            <w:tcW w:w="689" w:type="pct"/>
            <w:vAlign w:val="center"/>
          </w:tcPr>
          <w:p w14:paraId="30749644" w14:textId="77777777" w:rsidR="00050CEF" w:rsidRPr="00445C28" w:rsidRDefault="00B23C3F" w:rsidP="00333BD9">
            <w:pPr>
              <w:spacing w:beforeLines="60" w:before="144" w:afterLines="60" w:after="144"/>
              <w:jc w:val="center"/>
              <w:rPr>
                <w:rFonts w:eastAsia="Times New Roman" w:cs="Arial"/>
                <w:sz w:val="18"/>
                <w:szCs w:val="20"/>
                <w:lang w:val="sr-Cyrl-RS"/>
              </w:rPr>
            </w:pPr>
            <w:r>
              <w:rPr>
                <w:rFonts w:eastAsia="Times New Roman" w:cs="Arial"/>
                <w:sz w:val="18"/>
                <w:szCs w:val="20"/>
                <w:lang w:val="sr-Cyrl-RS"/>
              </w:rPr>
              <w:t>144</w:t>
            </w:r>
          </w:p>
        </w:tc>
        <w:tc>
          <w:tcPr>
            <w:tcW w:w="809" w:type="pct"/>
            <w:vAlign w:val="center"/>
          </w:tcPr>
          <w:p w14:paraId="03B58254" w14:textId="77777777" w:rsidR="00050CEF" w:rsidRPr="00445C28" w:rsidRDefault="00050CEF" w:rsidP="00333BD9">
            <w:pPr>
              <w:spacing w:beforeLines="60" w:before="144" w:afterLines="60" w:after="144"/>
              <w:jc w:val="center"/>
              <w:rPr>
                <w:rFonts w:eastAsia="Times New Roman" w:cs="Arial"/>
                <w:sz w:val="18"/>
                <w:szCs w:val="20"/>
                <w:lang w:val="sr-Cyrl-CS"/>
              </w:rPr>
            </w:pPr>
          </w:p>
        </w:tc>
        <w:tc>
          <w:tcPr>
            <w:tcW w:w="806" w:type="pct"/>
            <w:shd w:val="clear" w:color="auto" w:fill="auto"/>
            <w:vAlign w:val="center"/>
          </w:tcPr>
          <w:p w14:paraId="655578E6" w14:textId="77777777" w:rsidR="00050CEF" w:rsidRPr="00445C28" w:rsidRDefault="00050CEF" w:rsidP="00333BD9">
            <w:pPr>
              <w:spacing w:beforeLines="60" w:before="144" w:afterLines="60" w:after="144"/>
              <w:jc w:val="center"/>
              <w:rPr>
                <w:rFonts w:eastAsia="Times New Roman" w:cs="Arial"/>
                <w:sz w:val="18"/>
                <w:szCs w:val="20"/>
                <w:lang w:val="sr-Cyrl-CS"/>
              </w:rPr>
            </w:pPr>
          </w:p>
        </w:tc>
      </w:tr>
      <w:tr w:rsidR="00050CEF" w:rsidRPr="00864FBE" w14:paraId="5FCA3D16" w14:textId="77777777" w:rsidTr="00445C28">
        <w:trPr>
          <w:trHeight w:val="285"/>
        </w:trPr>
        <w:tc>
          <w:tcPr>
            <w:tcW w:w="371" w:type="pct"/>
            <w:vAlign w:val="center"/>
          </w:tcPr>
          <w:p w14:paraId="38387D7C" w14:textId="77777777" w:rsidR="00050CEF" w:rsidRDefault="00050CEF" w:rsidP="00050CEF">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8.</w:t>
            </w:r>
          </w:p>
        </w:tc>
        <w:tc>
          <w:tcPr>
            <w:tcW w:w="1672" w:type="pct"/>
            <w:vAlign w:val="center"/>
          </w:tcPr>
          <w:p w14:paraId="6A32E18D" w14:textId="77777777" w:rsidR="00050CEF" w:rsidRPr="00445C28" w:rsidRDefault="00050CEF" w:rsidP="00050CEF">
            <w:pPr>
              <w:spacing w:beforeLines="60" w:before="144" w:afterLines="60" w:after="144"/>
              <w:jc w:val="left"/>
              <w:rPr>
                <w:rFonts w:eastAsia="Times New Roman" w:cs="Arial"/>
                <w:sz w:val="18"/>
                <w:szCs w:val="20"/>
                <w:lang w:val="sr-Cyrl-CS"/>
              </w:rPr>
            </w:pPr>
            <w:r w:rsidRPr="00445C28">
              <w:rPr>
                <w:rFonts w:eastAsia="Times New Roman" w:cs="Arial"/>
                <w:sz w:val="18"/>
                <w:szCs w:val="20"/>
                <w:lang w:val="sr-Cyrl-CS"/>
              </w:rPr>
              <w:t>Лабораторијска испитивања квалитета земљишта</w:t>
            </w:r>
          </w:p>
        </w:tc>
        <w:tc>
          <w:tcPr>
            <w:tcW w:w="653" w:type="pct"/>
            <w:vAlign w:val="center"/>
          </w:tcPr>
          <w:p w14:paraId="3D03C074" w14:textId="77777777" w:rsidR="00050CEF" w:rsidRPr="00445C28" w:rsidRDefault="00050CEF" w:rsidP="00050CEF">
            <w:pPr>
              <w:spacing w:beforeLines="60" w:before="144" w:afterLines="60" w:after="144"/>
              <w:jc w:val="center"/>
              <w:rPr>
                <w:rFonts w:eastAsia="Times New Roman" w:cs="Arial"/>
                <w:sz w:val="18"/>
                <w:szCs w:val="20"/>
                <w:lang w:val="sr-Cyrl-CS"/>
              </w:rPr>
            </w:pPr>
            <w:r w:rsidRPr="00445C28">
              <w:rPr>
                <w:rFonts w:eastAsia="Times New Roman" w:cs="Arial"/>
                <w:sz w:val="18"/>
                <w:szCs w:val="20"/>
                <w:lang w:val="sr-Cyrl-CS"/>
              </w:rPr>
              <w:t>Анализа</w:t>
            </w:r>
          </w:p>
        </w:tc>
        <w:tc>
          <w:tcPr>
            <w:tcW w:w="689" w:type="pct"/>
            <w:vAlign w:val="center"/>
          </w:tcPr>
          <w:p w14:paraId="53FB0100" w14:textId="77777777" w:rsidR="00050CEF" w:rsidRPr="00445C28" w:rsidRDefault="00050CEF" w:rsidP="00050CEF">
            <w:pPr>
              <w:spacing w:beforeLines="60" w:before="144" w:afterLines="60" w:after="144"/>
              <w:jc w:val="center"/>
              <w:rPr>
                <w:rFonts w:eastAsia="Times New Roman" w:cs="Arial"/>
                <w:sz w:val="18"/>
                <w:szCs w:val="20"/>
                <w:lang w:val="sr-Cyrl-RS"/>
              </w:rPr>
            </w:pPr>
            <w:r w:rsidRPr="00445C28">
              <w:rPr>
                <w:rFonts w:eastAsia="Times New Roman" w:cs="Arial"/>
                <w:sz w:val="18"/>
                <w:szCs w:val="20"/>
                <w:lang w:val="sr-Cyrl-RS"/>
              </w:rPr>
              <w:t>48</w:t>
            </w:r>
          </w:p>
        </w:tc>
        <w:tc>
          <w:tcPr>
            <w:tcW w:w="809" w:type="pct"/>
            <w:vAlign w:val="center"/>
          </w:tcPr>
          <w:p w14:paraId="5F623530" w14:textId="77777777" w:rsidR="00050CEF" w:rsidRPr="00445C28" w:rsidRDefault="00050CEF" w:rsidP="00050CEF">
            <w:pPr>
              <w:spacing w:beforeLines="60" w:before="144" w:afterLines="60" w:after="144"/>
              <w:jc w:val="center"/>
              <w:rPr>
                <w:rFonts w:eastAsia="Times New Roman" w:cs="Arial"/>
                <w:sz w:val="18"/>
                <w:szCs w:val="20"/>
                <w:lang w:val="sr-Cyrl-CS"/>
              </w:rPr>
            </w:pPr>
          </w:p>
        </w:tc>
        <w:tc>
          <w:tcPr>
            <w:tcW w:w="806" w:type="pct"/>
            <w:shd w:val="clear" w:color="auto" w:fill="auto"/>
            <w:vAlign w:val="center"/>
          </w:tcPr>
          <w:p w14:paraId="559F6A9F" w14:textId="77777777" w:rsidR="00050CEF" w:rsidRPr="00445C28" w:rsidRDefault="00050CEF" w:rsidP="00050CEF">
            <w:pPr>
              <w:spacing w:beforeLines="60" w:before="144" w:afterLines="60" w:after="144"/>
              <w:jc w:val="center"/>
              <w:rPr>
                <w:rFonts w:eastAsia="Times New Roman" w:cs="Arial"/>
                <w:sz w:val="18"/>
                <w:szCs w:val="20"/>
                <w:lang w:val="sr-Cyrl-CS"/>
              </w:rPr>
            </w:pPr>
          </w:p>
        </w:tc>
      </w:tr>
      <w:tr w:rsidR="00050CEF" w:rsidRPr="006E2523" w14:paraId="5EDD0891" w14:textId="77777777" w:rsidTr="00445C28">
        <w:trPr>
          <w:trHeight w:val="285"/>
        </w:trPr>
        <w:tc>
          <w:tcPr>
            <w:tcW w:w="371" w:type="pct"/>
            <w:vAlign w:val="center"/>
          </w:tcPr>
          <w:p w14:paraId="6C966156" w14:textId="77777777" w:rsidR="00050CEF" w:rsidRDefault="00050CEF" w:rsidP="00050CEF">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9.</w:t>
            </w:r>
          </w:p>
        </w:tc>
        <w:tc>
          <w:tcPr>
            <w:tcW w:w="1672" w:type="pct"/>
            <w:vAlign w:val="center"/>
          </w:tcPr>
          <w:p w14:paraId="6021131B" w14:textId="77777777" w:rsidR="00050CEF" w:rsidRPr="00445C28" w:rsidRDefault="00050CEF" w:rsidP="00050CEF">
            <w:pPr>
              <w:spacing w:beforeLines="60" w:before="144" w:afterLines="60" w:after="144"/>
              <w:jc w:val="left"/>
              <w:rPr>
                <w:rFonts w:eastAsia="Times New Roman" w:cs="Arial"/>
                <w:sz w:val="18"/>
                <w:szCs w:val="20"/>
                <w:lang w:val="sr-Cyrl-CS"/>
              </w:rPr>
            </w:pPr>
            <w:r w:rsidRPr="00445C28">
              <w:rPr>
                <w:rFonts w:eastAsia="Times New Roman" w:cs="Arial"/>
                <w:sz w:val="18"/>
                <w:szCs w:val="20"/>
                <w:lang w:val="sr-Cyrl-CS"/>
              </w:rPr>
              <w:t>Лабораторијска испитивања подземне воде</w:t>
            </w:r>
          </w:p>
        </w:tc>
        <w:tc>
          <w:tcPr>
            <w:tcW w:w="653" w:type="pct"/>
            <w:vAlign w:val="center"/>
          </w:tcPr>
          <w:p w14:paraId="6FE6DE2E" w14:textId="77777777" w:rsidR="00050CEF" w:rsidRPr="00445C28" w:rsidRDefault="00050CEF" w:rsidP="00050CEF">
            <w:pPr>
              <w:spacing w:beforeLines="60" w:before="144" w:afterLines="60" w:after="144"/>
              <w:jc w:val="center"/>
              <w:rPr>
                <w:rFonts w:eastAsia="Times New Roman" w:cs="Arial"/>
                <w:sz w:val="18"/>
                <w:szCs w:val="20"/>
                <w:lang w:val="sr-Cyrl-CS"/>
              </w:rPr>
            </w:pPr>
            <w:r w:rsidRPr="00445C28">
              <w:rPr>
                <w:rFonts w:eastAsia="Times New Roman" w:cs="Arial"/>
                <w:sz w:val="18"/>
                <w:szCs w:val="20"/>
                <w:lang w:val="sr-Cyrl-CS"/>
              </w:rPr>
              <w:t>Анализа</w:t>
            </w:r>
          </w:p>
        </w:tc>
        <w:tc>
          <w:tcPr>
            <w:tcW w:w="689" w:type="pct"/>
            <w:vAlign w:val="center"/>
          </w:tcPr>
          <w:p w14:paraId="06E66FB8" w14:textId="77777777" w:rsidR="00050CEF" w:rsidRPr="00445C28" w:rsidRDefault="005A207E" w:rsidP="00050CEF">
            <w:pPr>
              <w:spacing w:beforeLines="60" w:before="144" w:afterLines="60" w:after="144"/>
              <w:jc w:val="center"/>
              <w:rPr>
                <w:rFonts w:eastAsia="Times New Roman" w:cs="Arial"/>
                <w:sz w:val="18"/>
                <w:szCs w:val="20"/>
                <w:lang w:val="sr-Cyrl-RS"/>
              </w:rPr>
            </w:pPr>
            <w:bookmarkStart w:id="61" w:name="_GoBack"/>
            <w:r>
              <w:rPr>
                <w:rFonts w:eastAsia="Times New Roman" w:cs="Arial"/>
                <w:sz w:val="18"/>
                <w:szCs w:val="20"/>
                <w:lang w:val="sr-Cyrl-RS"/>
              </w:rPr>
              <w:t>144</w:t>
            </w:r>
            <w:bookmarkEnd w:id="61"/>
          </w:p>
        </w:tc>
        <w:tc>
          <w:tcPr>
            <w:tcW w:w="809" w:type="pct"/>
            <w:vAlign w:val="center"/>
          </w:tcPr>
          <w:p w14:paraId="515893A0" w14:textId="77777777" w:rsidR="00050CEF" w:rsidRPr="00445C28" w:rsidRDefault="00050CEF" w:rsidP="00050CEF">
            <w:pPr>
              <w:spacing w:beforeLines="60" w:before="144" w:afterLines="60" w:after="144"/>
              <w:jc w:val="center"/>
              <w:rPr>
                <w:rFonts w:eastAsia="Times New Roman" w:cs="Arial"/>
                <w:sz w:val="18"/>
                <w:szCs w:val="20"/>
                <w:lang w:val="sr-Cyrl-CS"/>
              </w:rPr>
            </w:pPr>
          </w:p>
        </w:tc>
        <w:tc>
          <w:tcPr>
            <w:tcW w:w="806" w:type="pct"/>
            <w:shd w:val="clear" w:color="auto" w:fill="auto"/>
            <w:vAlign w:val="center"/>
          </w:tcPr>
          <w:p w14:paraId="4E243A4A" w14:textId="77777777" w:rsidR="00050CEF" w:rsidRPr="00445C28" w:rsidRDefault="00050CEF" w:rsidP="00050CEF">
            <w:pPr>
              <w:spacing w:beforeLines="60" w:before="144" w:afterLines="60" w:after="144"/>
              <w:jc w:val="center"/>
              <w:rPr>
                <w:rFonts w:eastAsia="Times New Roman" w:cs="Arial"/>
                <w:sz w:val="18"/>
                <w:szCs w:val="20"/>
                <w:lang w:val="sr-Cyrl-CS"/>
              </w:rPr>
            </w:pPr>
          </w:p>
        </w:tc>
      </w:tr>
      <w:tr w:rsidR="00050CEF" w:rsidRPr="00864FBE" w14:paraId="322F2D96" w14:textId="77777777" w:rsidTr="00445C28">
        <w:trPr>
          <w:trHeight w:val="285"/>
        </w:trPr>
        <w:tc>
          <w:tcPr>
            <w:tcW w:w="371" w:type="pct"/>
            <w:vAlign w:val="center"/>
          </w:tcPr>
          <w:p w14:paraId="609E7ACA" w14:textId="77777777" w:rsidR="00050CEF" w:rsidRDefault="00050CEF"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10.</w:t>
            </w:r>
          </w:p>
        </w:tc>
        <w:tc>
          <w:tcPr>
            <w:tcW w:w="1672" w:type="pct"/>
            <w:vAlign w:val="center"/>
          </w:tcPr>
          <w:p w14:paraId="3AD9889A" w14:textId="77777777" w:rsidR="00050CEF" w:rsidRPr="00445C28" w:rsidRDefault="00113839" w:rsidP="00583517">
            <w:pPr>
              <w:spacing w:beforeLines="60" w:before="144" w:afterLines="60" w:after="144"/>
              <w:jc w:val="left"/>
              <w:rPr>
                <w:rFonts w:eastAsia="Times New Roman" w:cs="Arial"/>
                <w:sz w:val="18"/>
                <w:szCs w:val="20"/>
                <w:lang w:val="sr-Cyrl-CS"/>
              </w:rPr>
            </w:pPr>
            <w:r w:rsidRPr="00113839">
              <w:rPr>
                <w:rFonts w:eastAsia="Times New Roman" w:cs="Arial"/>
                <w:sz w:val="18"/>
                <w:szCs w:val="20"/>
                <w:lang w:val="sr-Cyrl-CS"/>
              </w:rPr>
              <w:t>Израда извештаја о квалитету земљишта и подземних вода – након завршетка теренских радова</w:t>
            </w:r>
          </w:p>
        </w:tc>
        <w:tc>
          <w:tcPr>
            <w:tcW w:w="653" w:type="pct"/>
            <w:vAlign w:val="center"/>
          </w:tcPr>
          <w:p w14:paraId="465A4107" w14:textId="77777777" w:rsidR="00050CEF" w:rsidRPr="00445C28" w:rsidRDefault="00B23C3F" w:rsidP="00333BD9">
            <w:pPr>
              <w:spacing w:beforeLines="60" w:before="144" w:afterLines="60" w:after="144"/>
              <w:jc w:val="center"/>
              <w:rPr>
                <w:rFonts w:eastAsia="Times New Roman" w:cs="Arial"/>
                <w:sz w:val="18"/>
                <w:szCs w:val="20"/>
                <w:lang w:val="sr-Cyrl-CS"/>
              </w:rPr>
            </w:pPr>
            <w:r>
              <w:rPr>
                <w:rFonts w:eastAsia="Times New Roman" w:cs="Arial"/>
                <w:sz w:val="18"/>
                <w:szCs w:val="20"/>
                <w:lang w:val="sr-Cyrl-CS"/>
              </w:rPr>
              <w:t>ком</w:t>
            </w:r>
          </w:p>
        </w:tc>
        <w:tc>
          <w:tcPr>
            <w:tcW w:w="689" w:type="pct"/>
            <w:vAlign w:val="center"/>
          </w:tcPr>
          <w:p w14:paraId="0F7D9585" w14:textId="77777777" w:rsidR="00050CEF" w:rsidRPr="00445C28" w:rsidRDefault="00050CEF" w:rsidP="00333BD9">
            <w:pPr>
              <w:spacing w:beforeLines="60" w:before="144" w:afterLines="60" w:after="144"/>
              <w:jc w:val="center"/>
              <w:rPr>
                <w:rFonts w:eastAsia="Times New Roman" w:cs="Arial"/>
                <w:sz w:val="18"/>
                <w:szCs w:val="20"/>
                <w:lang w:val="sr-Cyrl-RS"/>
              </w:rPr>
            </w:pPr>
            <w:r w:rsidRPr="00445C28">
              <w:rPr>
                <w:rFonts w:eastAsia="Times New Roman" w:cs="Arial"/>
                <w:sz w:val="18"/>
                <w:szCs w:val="20"/>
                <w:lang w:val="sr-Cyrl-RS"/>
              </w:rPr>
              <w:t>1</w:t>
            </w:r>
          </w:p>
        </w:tc>
        <w:tc>
          <w:tcPr>
            <w:tcW w:w="809" w:type="pct"/>
            <w:vAlign w:val="center"/>
          </w:tcPr>
          <w:p w14:paraId="5FDDB8FA" w14:textId="77777777" w:rsidR="00050CEF" w:rsidRPr="00445C28" w:rsidRDefault="00050CEF" w:rsidP="00333BD9">
            <w:pPr>
              <w:spacing w:beforeLines="60" w:before="144" w:afterLines="60" w:after="144"/>
              <w:jc w:val="center"/>
              <w:rPr>
                <w:rFonts w:eastAsia="Times New Roman" w:cs="Arial"/>
                <w:sz w:val="18"/>
                <w:szCs w:val="20"/>
                <w:lang w:val="sr-Cyrl-CS"/>
              </w:rPr>
            </w:pPr>
          </w:p>
        </w:tc>
        <w:tc>
          <w:tcPr>
            <w:tcW w:w="806" w:type="pct"/>
            <w:shd w:val="clear" w:color="auto" w:fill="auto"/>
            <w:vAlign w:val="center"/>
          </w:tcPr>
          <w:p w14:paraId="580E285C" w14:textId="77777777" w:rsidR="00050CEF" w:rsidRPr="00445C28" w:rsidRDefault="00050CEF" w:rsidP="00333BD9">
            <w:pPr>
              <w:spacing w:beforeLines="60" w:before="144" w:afterLines="60" w:after="144"/>
              <w:jc w:val="center"/>
              <w:rPr>
                <w:rFonts w:eastAsia="Times New Roman" w:cs="Arial"/>
                <w:sz w:val="18"/>
                <w:szCs w:val="20"/>
                <w:lang w:val="sr-Cyrl-CS"/>
              </w:rPr>
            </w:pPr>
          </w:p>
        </w:tc>
      </w:tr>
      <w:tr w:rsidR="00050CEF" w:rsidRPr="00864FBE" w14:paraId="2E5DC287" w14:textId="77777777" w:rsidTr="00445C28">
        <w:trPr>
          <w:trHeight w:val="285"/>
        </w:trPr>
        <w:tc>
          <w:tcPr>
            <w:tcW w:w="371" w:type="pct"/>
            <w:vAlign w:val="center"/>
          </w:tcPr>
          <w:p w14:paraId="56F49700" w14:textId="77777777" w:rsidR="00050CEF" w:rsidRDefault="00050CEF" w:rsidP="00333BD9">
            <w:pPr>
              <w:spacing w:beforeLines="60" w:before="144" w:afterLines="60" w:after="144"/>
              <w:jc w:val="center"/>
              <w:rPr>
                <w:rFonts w:eastAsia="Times New Roman" w:cs="Arial"/>
                <w:sz w:val="20"/>
                <w:szCs w:val="20"/>
                <w:lang w:val="sr-Cyrl-RS"/>
              </w:rPr>
            </w:pPr>
            <w:r>
              <w:rPr>
                <w:rFonts w:eastAsia="Times New Roman" w:cs="Arial"/>
                <w:sz w:val="20"/>
                <w:szCs w:val="20"/>
                <w:lang w:val="sr-Cyrl-RS"/>
              </w:rPr>
              <w:t>11.</w:t>
            </w:r>
          </w:p>
        </w:tc>
        <w:tc>
          <w:tcPr>
            <w:tcW w:w="1672" w:type="pct"/>
            <w:vAlign w:val="center"/>
          </w:tcPr>
          <w:p w14:paraId="0051CE18" w14:textId="77777777" w:rsidR="00050CEF" w:rsidRPr="005A207E" w:rsidRDefault="005A207E" w:rsidP="005A207E">
            <w:pPr>
              <w:rPr>
                <w:rFonts w:eastAsia="Times New Roman" w:cs="Arial"/>
                <w:sz w:val="18"/>
                <w:szCs w:val="20"/>
                <w:lang w:val="sr-Cyrl-CS"/>
              </w:rPr>
            </w:pPr>
            <w:r w:rsidRPr="005A207E">
              <w:rPr>
                <w:rFonts w:eastAsia="Times New Roman" w:cs="Arial"/>
                <w:sz w:val="18"/>
                <w:szCs w:val="20"/>
                <w:lang w:val="sr-Cyrl-CS"/>
              </w:rPr>
              <w:t xml:space="preserve">Израда завршног извештаја - након мониторинга од годину дана, који обухвата и извештај о резултатима системског праћења режима климе и нивоа, температуре и квалитета подземних вода са предлогом </w:t>
            </w:r>
            <w:r w:rsidRPr="005A207E">
              <w:rPr>
                <w:rFonts w:eastAsia="Times New Roman" w:cs="Arial"/>
                <w:sz w:val="18"/>
                <w:szCs w:val="20"/>
                <w:lang w:val="sr-Cyrl-CS"/>
              </w:rPr>
              <w:lastRenderedPageBreak/>
              <w:t>мера за ублажавања последица загађења</w:t>
            </w:r>
          </w:p>
        </w:tc>
        <w:tc>
          <w:tcPr>
            <w:tcW w:w="653" w:type="pct"/>
            <w:vAlign w:val="center"/>
          </w:tcPr>
          <w:p w14:paraId="5D5C2231" w14:textId="77777777" w:rsidR="00050CEF" w:rsidRPr="00445C28" w:rsidRDefault="00B23C3F" w:rsidP="00333BD9">
            <w:pPr>
              <w:spacing w:beforeLines="60" w:before="144" w:afterLines="60" w:after="144"/>
              <w:jc w:val="center"/>
              <w:rPr>
                <w:rFonts w:eastAsia="Times New Roman" w:cs="Arial"/>
                <w:sz w:val="18"/>
                <w:szCs w:val="20"/>
                <w:lang w:val="sr-Cyrl-CS"/>
              </w:rPr>
            </w:pPr>
            <w:r>
              <w:rPr>
                <w:rFonts w:eastAsia="Times New Roman" w:cs="Arial"/>
                <w:sz w:val="18"/>
                <w:szCs w:val="20"/>
                <w:lang w:val="sr-Cyrl-CS"/>
              </w:rPr>
              <w:lastRenderedPageBreak/>
              <w:t>ком</w:t>
            </w:r>
          </w:p>
        </w:tc>
        <w:tc>
          <w:tcPr>
            <w:tcW w:w="689" w:type="pct"/>
            <w:vAlign w:val="center"/>
          </w:tcPr>
          <w:p w14:paraId="3298A9D7" w14:textId="77777777" w:rsidR="00050CEF" w:rsidRPr="00445C28" w:rsidRDefault="00050CEF" w:rsidP="00333BD9">
            <w:pPr>
              <w:spacing w:beforeLines="60" w:before="144" w:afterLines="60" w:after="144"/>
              <w:jc w:val="center"/>
              <w:rPr>
                <w:rFonts w:eastAsia="Times New Roman" w:cs="Arial"/>
                <w:sz w:val="18"/>
                <w:szCs w:val="20"/>
                <w:lang w:val="sr-Cyrl-RS"/>
              </w:rPr>
            </w:pPr>
            <w:r w:rsidRPr="00445C28">
              <w:rPr>
                <w:rFonts w:eastAsia="Times New Roman" w:cs="Arial"/>
                <w:sz w:val="18"/>
                <w:szCs w:val="20"/>
                <w:lang w:val="sr-Cyrl-RS"/>
              </w:rPr>
              <w:t>1</w:t>
            </w:r>
          </w:p>
        </w:tc>
        <w:tc>
          <w:tcPr>
            <w:tcW w:w="809" w:type="pct"/>
            <w:vAlign w:val="center"/>
          </w:tcPr>
          <w:p w14:paraId="25B85E85" w14:textId="77777777" w:rsidR="00050CEF" w:rsidRPr="00445C28" w:rsidRDefault="00050CEF" w:rsidP="00333BD9">
            <w:pPr>
              <w:spacing w:beforeLines="60" w:before="144" w:afterLines="60" w:after="144"/>
              <w:jc w:val="center"/>
              <w:rPr>
                <w:rFonts w:eastAsia="Times New Roman" w:cs="Arial"/>
                <w:sz w:val="18"/>
                <w:szCs w:val="20"/>
                <w:lang w:val="sr-Cyrl-CS"/>
              </w:rPr>
            </w:pPr>
          </w:p>
        </w:tc>
        <w:tc>
          <w:tcPr>
            <w:tcW w:w="806" w:type="pct"/>
            <w:shd w:val="clear" w:color="auto" w:fill="auto"/>
            <w:vAlign w:val="center"/>
          </w:tcPr>
          <w:p w14:paraId="2D0EDDBF" w14:textId="77777777" w:rsidR="00050CEF" w:rsidRPr="00445C28" w:rsidRDefault="00050CEF" w:rsidP="00333BD9">
            <w:pPr>
              <w:spacing w:beforeLines="60" w:before="144" w:afterLines="60" w:after="144"/>
              <w:jc w:val="center"/>
              <w:rPr>
                <w:rFonts w:eastAsia="Times New Roman" w:cs="Arial"/>
                <w:sz w:val="18"/>
                <w:szCs w:val="20"/>
                <w:lang w:val="sr-Cyrl-CS"/>
              </w:rPr>
            </w:pPr>
          </w:p>
        </w:tc>
      </w:tr>
      <w:tr w:rsidR="00833DA6" w:rsidRPr="00E03D09" w14:paraId="58BE978B" w14:textId="77777777" w:rsidTr="00445C28">
        <w:trPr>
          <w:trHeight w:val="410"/>
        </w:trPr>
        <w:tc>
          <w:tcPr>
            <w:tcW w:w="4194" w:type="pct"/>
            <w:gridSpan w:val="5"/>
            <w:shd w:val="clear" w:color="auto" w:fill="D9D9D9" w:themeFill="background1" w:themeFillShade="D9"/>
          </w:tcPr>
          <w:p w14:paraId="5DFC7C39" w14:textId="77777777" w:rsidR="00833DA6" w:rsidRPr="00E03D09" w:rsidRDefault="00833DA6" w:rsidP="00833DA6">
            <w:pPr>
              <w:spacing w:beforeLines="60" w:before="144" w:afterLines="60" w:after="144"/>
              <w:jc w:val="right"/>
              <w:rPr>
                <w:rFonts w:eastAsia="Times New Roman" w:cs="Arial"/>
                <w:b/>
                <w:color w:val="1F497D"/>
                <w:sz w:val="20"/>
                <w:szCs w:val="20"/>
                <w:lang w:val="sr-Cyrl-CS"/>
              </w:rPr>
            </w:pPr>
            <w:r w:rsidRPr="00E03D09">
              <w:rPr>
                <w:rFonts w:eastAsia="Times New Roman" w:cs="Arial"/>
                <w:b/>
                <w:sz w:val="20"/>
                <w:szCs w:val="20"/>
                <w:lang w:val="sr-Cyrl-CS"/>
              </w:rPr>
              <w:t>Укупно:</w:t>
            </w:r>
          </w:p>
        </w:tc>
        <w:tc>
          <w:tcPr>
            <w:tcW w:w="806" w:type="pct"/>
            <w:shd w:val="clear" w:color="auto" w:fill="auto"/>
            <w:vAlign w:val="center"/>
          </w:tcPr>
          <w:p w14:paraId="3A3685FA" w14:textId="77777777" w:rsidR="00833DA6" w:rsidRPr="00E03D09" w:rsidRDefault="00833DA6" w:rsidP="00833DA6">
            <w:pPr>
              <w:spacing w:beforeLines="60" w:before="144" w:afterLines="60" w:after="144"/>
              <w:ind w:left="720"/>
              <w:rPr>
                <w:rFonts w:eastAsia="Times New Roman" w:cs="Arial"/>
                <w:color w:val="1F497D"/>
                <w:sz w:val="20"/>
                <w:szCs w:val="20"/>
                <w:lang w:val="sr-Cyrl-CS"/>
              </w:rPr>
            </w:pPr>
          </w:p>
        </w:tc>
      </w:tr>
    </w:tbl>
    <w:p w14:paraId="22C89387" w14:textId="77777777" w:rsidR="00464416" w:rsidRPr="00903D91" w:rsidRDefault="00464416" w:rsidP="00A37000">
      <w:pPr>
        <w:pStyle w:val="Naslov1"/>
        <w:numPr>
          <w:ilvl w:val="0"/>
          <w:numId w:val="5"/>
        </w:numPr>
        <w:spacing w:line="276" w:lineRule="auto"/>
        <w:ind w:left="425" w:hanging="425"/>
        <w:jc w:val="left"/>
        <w:rPr>
          <w:rFonts w:cs="Arial"/>
          <w:lang w:val="ru-RU"/>
        </w:rPr>
      </w:pPr>
      <w:bookmarkStart w:id="62" w:name="_Toc493670571"/>
      <w:bookmarkStart w:id="63" w:name="_Toc230780443"/>
      <w:r w:rsidRPr="00903D91">
        <w:rPr>
          <w:rFonts w:cs="Arial"/>
          <w:lang w:val="ru-RU"/>
        </w:rPr>
        <w:t>HSE</w:t>
      </w:r>
      <w:bookmarkEnd w:id="62"/>
      <w:bookmarkEnd w:id="63"/>
      <w:r w:rsidR="00A715B3" w:rsidRPr="00903D91">
        <w:rPr>
          <w:rFonts w:cs="Arial"/>
          <w:lang w:val="ru-RU"/>
        </w:rPr>
        <w:t xml:space="preserve"> </w:t>
      </w:r>
    </w:p>
    <w:p w14:paraId="03D06854" w14:textId="77777777" w:rsidR="00D97CB7" w:rsidRDefault="00903D91" w:rsidP="008003C1">
      <w:pPr>
        <w:rPr>
          <w:rFonts w:eastAsia="Times New Roman" w:cs="Arial"/>
          <w:b/>
          <w:lang w:val="sr-Cyrl-CS"/>
        </w:rPr>
      </w:pPr>
      <w:r>
        <w:rPr>
          <w:rFonts w:eastAsia="Times New Roman" w:cs="Arial"/>
          <w:b/>
          <w:lang w:val="sr-Cyrl-CS"/>
        </w:rPr>
        <w:t>1</w:t>
      </w:r>
      <w:r w:rsidR="00005D79">
        <w:rPr>
          <w:rFonts w:eastAsia="Times New Roman" w:cs="Arial"/>
          <w:b/>
        </w:rPr>
        <w:t>3</w:t>
      </w:r>
      <w:r w:rsidR="00D97CB7" w:rsidRPr="00046BCA">
        <w:rPr>
          <w:rFonts w:eastAsia="Times New Roman" w:cs="Arial"/>
          <w:b/>
          <w:lang w:val="sr-Cyrl-CS"/>
        </w:rPr>
        <w:t xml:space="preserve">.1 Одређивање нивоа </w:t>
      </w:r>
      <w:r w:rsidR="004B00C3" w:rsidRPr="00046BCA">
        <w:rPr>
          <w:rFonts w:eastAsia="Times New Roman" w:cs="Arial"/>
          <w:b/>
          <w:lang w:val="sr-Cyrl-CS"/>
        </w:rPr>
        <w:t xml:space="preserve">HSE </w:t>
      </w:r>
      <w:r w:rsidR="00D97CB7" w:rsidRPr="00046BCA">
        <w:rPr>
          <w:rFonts w:eastAsia="Times New Roman" w:cs="Arial"/>
          <w:b/>
          <w:lang w:val="sr-Cyrl-CS"/>
        </w:rPr>
        <w:t>ризика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989"/>
        <w:gridCol w:w="1610"/>
        <w:gridCol w:w="3083"/>
        <w:gridCol w:w="1405"/>
      </w:tblGrid>
      <w:tr w:rsidR="00EF1284" w:rsidRPr="00F31AD3" w14:paraId="1C4CA7E3" w14:textId="77777777" w:rsidTr="007B6E0F">
        <w:trPr>
          <w:trHeight w:val="511"/>
          <w:jc w:val="center"/>
        </w:trPr>
        <w:tc>
          <w:tcPr>
            <w:tcW w:w="538" w:type="pct"/>
            <w:shd w:val="clear" w:color="auto" w:fill="D9D9D9" w:themeFill="background1" w:themeFillShade="D9"/>
            <w:vAlign w:val="center"/>
          </w:tcPr>
          <w:p w14:paraId="6D3F2086" w14:textId="77777777" w:rsidR="00EF1284" w:rsidRPr="00F31AD3" w:rsidRDefault="00EF1284" w:rsidP="007B6E0F">
            <w:pPr>
              <w:spacing w:after="0"/>
              <w:jc w:val="center"/>
              <w:rPr>
                <w:rFonts w:cs="Arial"/>
                <w:b/>
                <w:sz w:val="20"/>
                <w:szCs w:val="16"/>
                <w:lang w:val="sr-Cyrl-RS" w:eastAsia="ru-RU"/>
              </w:rPr>
            </w:pPr>
            <w:r w:rsidRPr="00F31AD3">
              <w:rPr>
                <w:rFonts w:cs="Arial"/>
                <w:b/>
                <w:sz w:val="20"/>
                <w:szCs w:val="16"/>
                <w:lang w:val="sr-Cyrl-RS" w:eastAsia="ru-RU"/>
              </w:rPr>
              <w:t>Р. бр.</w:t>
            </w:r>
          </w:p>
        </w:tc>
        <w:tc>
          <w:tcPr>
            <w:tcW w:w="1097" w:type="pct"/>
            <w:shd w:val="clear" w:color="auto" w:fill="D9D9D9" w:themeFill="background1" w:themeFillShade="D9"/>
            <w:vAlign w:val="center"/>
          </w:tcPr>
          <w:p w14:paraId="29CFB5DC" w14:textId="77777777" w:rsidR="00EF1284" w:rsidRPr="00F31AD3" w:rsidRDefault="00EF1284" w:rsidP="007B6E0F">
            <w:pPr>
              <w:spacing w:after="0"/>
              <w:jc w:val="center"/>
              <w:rPr>
                <w:rFonts w:cs="Arial"/>
                <w:b/>
                <w:sz w:val="20"/>
                <w:szCs w:val="16"/>
                <w:lang w:val="sr-Cyrl-RS" w:eastAsia="ru-RU"/>
              </w:rPr>
            </w:pPr>
            <w:r w:rsidRPr="00F31AD3">
              <w:rPr>
                <w:rFonts w:cs="Arial"/>
                <w:b/>
                <w:sz w:val="20"/>
                <w:szCs w:val="16"/>
                <w:lang w:val="sr-Cyrl-RS" w:eastAsia="ru-RU"/>
              </w:rPr>
              <w:t>Услуге</w:t>
            </w:r>
          </w:p>
        </w:tc>
        <w:tc>
          <w:tcPr>
            <w:tcW w:w="888" w:type="pct"/>
            <w:shd w:val="clear" w:color="auto" w:fill="D9D9D9" w:themeFill="background1" w:themeFillShade="D9"/>
            <w:vAlign w:val="center"/>
          </w:tcPr>
          <w:p w14:paraId="20807218" w14:textId="77777777" w:rsidR="00EF1284" w:rsidRPr="00F31AD3" w:rsidRDefault="00EF1284" w:rsidP="007B6E0F">
            <w:pPr>
              <w:spacing w:after="0"/>
              <w:jc w:val="center"/>
              <w:rPr>
                <w:rFonts w:cs="Arial"/>
                <w:b/>
                <w:sz w:val="20"/>
                <w:szCs w:val="16"/>
                <w:lang w:val="sr-Cyrl-RS" w:eastAsia="ru-RU"/>
              </w:rPr>
            </w:pPr>
            <w:r w:rsidRPr="00F31AD3">
              <w:rPr>
                <w:rFonts w:cs="Arial"/>
                <w:b/>
                <w:bCs/>
                <w:sz w:val="20"/>
                <w:szCs w:val="16"/>
                <w:lang w:val="sr-Cyrl-RS" w:eastAsia="ru-RU"/>
              </w:rPr>
              <w:t>Код таксономије</w:t>
            </w:r>
          </w:p>
        </w:tc>
        <w:tc>
          <w:tcPr>
            <w:tcW w:w="1701" w:type="pct"/>
            <w:shd w:val="clear" w:color="auto" w:fill="D9D9D9" w:themeFill="background1" w:themeFillShade="D9"/>
            <w:vAlign w:val="center"/>
          </w:tcPr>
          <w:p w14:paraId="7AA5CCE5" w14:textId="77777777" w:rsidR="00EF1284" w:rsidRPr="00F31AD3" w:rsidRDefault="00EF1284" w:rsidP="007B6E0F">
            <w:pPr>
              <w:spacing w:after="0"/>
              <w:jc w:val="center"/>
              <w:rPr>
                <w:rFonts w:cs="Arial"/>
                <w:b/>
                <w:sz w:val="20"/>
                <w:szCs w:val="16"/>
                <w:lang w:val="sr-Cyrl-RS" w:eastAsia="ru-RU"/>
              </w:rPr>
            </w:pPr>
            <w:r w:rsidRPr="00F31AD3">
              <w:rPr>
                <w:rFonts w:cs="Arial"/>
                <w:b/>
                <w:sz w:val="20"/>
                <w:szCs w:val="16"/>
                <w:lang w:val="sr-Cyrl-RS" w:eastAsia="ru-RU"/>
              </w:rPr>
              <w:t xml:space="preserve">Опис </w:t>
            </w:r>
            <w:r w:rsidRPr="00F31AD3">
              <w:rPr>
                <w:rFonts w:cs="Arial"/>
                <w:b/>
                <w:bCs/>
                <w:sz w:val="20"/>
                <w:szCs w:val="16"/>
                <w:lang w:val="sr-Cyrl-RS" w:eastAsia="ru-RU"/>
              </w:rPr>
              <w:t>таксономије</w:t>
            </w:r>
          </w:p>
        </w:tc>
        <w:tc>
          <w:tcPr>
            <w:tcW w:w="775" w:type="pct"/>
            <w:shd w:val="clear" w:color="auto" w:fill="D9D9D9" w:themeFill="background1" w:themeFillShade="D9"/>
            <w:vAlign w:val="center"/>
          </w:tcPr>
          <w:p w14:paraId="45B266A6" w14:textId="77777777" w:rsidR="00EF1284" w:rsidRPr="00F31AD3" w:rsidRDefault="00EF1284" w:rsidP="007B6E0F">
            <w:pPr>
              <w:spacing w:after="0"/>
              <w:jc w:val="center"/>
              <w:rPr>
                <w:rFonts w:cs="Arial"/>
                <w:b/>
                <w:bCs/>
                <w:sz w:val="20"/>
                <w:szCs w:val="16"/>
                <w:lang w:val="sr-Cyrl-RS" w:eastAsia="ru-RU"/>
              </w:rPr>
            </w:pPr>
            <w:r w:rsidRPr="00F31AD3">
              <w:rPr>
                <w:rFonts w:cs="Arial"/>
                <w:b/>
                <w:bCs/>
                <w:sz w:val="20"/>
                <w:szCs w:val="16"/>
                <w:lang w:val="sr-Cyrl-RS" w:eastAsia="ru-RU"/>
              </w:rPr>
              <w:t>Оцена ризика опасности</w:t>
            </w:r>
          </w:p>
          <w:p w14:paraId="6818D913" w14:textId="77777777" w:rsidR="00EF1284" w:rsidRPr="00F31AD3" w:rsidRDefault="00EF1284" w:rsidP="007B6E0F">
            <w:pPr>
              <w:spacing w:after="0"/>
              <w:jc w:val="center"/>
              <w:rPr>
                <w:rFonts w:cs="Arial"/>
                <w:b/>
                <w:sz w:val="20"/>
                <w:szCs w:val="16"/>
                <w:lang w:val="sr-Cyrl-RS" w:eastAsia="ru-RU"/>
              </w:rPr>
            </w:pPr>
            <w:r w:rsidRPr="00F31AD3">
              <w:rPr>
                <w:rFonts w:cs="Arial"/>
                <w:b/>
                <w:bCs/>
                <w:sz w:val="20"/>
                <w:szCs w:val="16"/>
                <w:lang w:val="sr-Cyrl-RS" w:eastAsia="ru-RU"/>
              </w:rPr>
              <w:t>(Н, С, В)</w:t>
            </w:r>
          </w:p>
        </w:tc>
      </w:tr>
      <w:tr w:rsidR="00EF1284" w:rsidRPr="00F31AD3" w14:paraId="4D12AC10" w14:textId="77777777" w:rsidTr="006E2523">
        <w:trPr>
          <w:trHeight w:val="340"/>
          <w:jc w:val="center"/>
        </w:trPr>
        <w:tc>
          <w:tcPr>
            <w:tcW w:w="538" w:type="pct"/>
            <w:vAlign w:val="center"/>
          </w:tcPr>
          <w:p w14:paraId="43D17E37" w14:textId="77777777" w:rsidR="00EF1284" w:rsidRPr="00F31AD3" w:rsidRDefault="00EF1284" w:rsidP="007B6E0F">
            <w:pPr>
              <w:spacing w:before="0" w:after="0"/>
              <w:jc w:val="center"/>
              <w:rPr>
                <w:rFonts w:cs="Arial"/>
                <w:sz w:val="20"/>
                <w:szCs w:val="16"/>
                <w:lang w:val="sr-Cyrl-RS" w:eastAsia="ru-RU"/>
              </w:rPr>
            </w:pPr>
            <w:r w:rsidRPr="00F31AD3">
              <w:rPr>
                <w:rFonts w:cs="Arial"/>
                <w:sz w:val="20"/>
                <w:szCs w:val="16"/>
                <w:lang w:val="sr-Cyrl-RS" w:eastAsia="ru-RU"/>
              </w:rPr>
              <w:t>1.</w:t>
            </w:r>
          </w:p>
        </w:tc>
        <w:tc>
          <w:tcPr>
            <w:tcW w:w="1097" w:type="pct"/>
            <w:vAlign w:val="center"/>
          </w:tcPr>
          <w:p w14:paraId="56E3DA26" w14:textId="77777777" w:rsidR="00EF1284" w:rsidRPr="00F31AD3" w:rsidRDefault="00F04A37" w:rsidP="007B6E0F">
            <w:pPr>
              <w:spacing w:before="0"/>
              <w:jc w:val="center"/>
              <w:rPr>
                <w:rFonts w:cs="Arial"/>
                <w:sz w:val="20"/>
                <w:szCs w:val="16"/>
                <w:lang w:val="sr-Cyrl-RS" w:eastAsia="ru-RU"/>
              </w:rPr>
            </w:pPr>
            <w:r w:rsidRPr="005B1173">
              <w:rPr>
                <w:rFonts w:cs="Arial"/>
                <w:color w:val="000000" w:themeColor="text1"/>
                <w:sz w:val="20"/>
                <w:szCs w:val="16"/>
                <w:lang w:val="sr-Latn-RS" w:eastAsia="ru-RU"/>
              </w:rPr>
              <w:t>Примењена геолошка истраживања – стабилност насипа депоније муља ФОВ-а</w:t>
            </w:r>
          </w:p>
        </w:tc>
        <w:tc>
          <w:tcPr>
            <w:tcW w:w="888" w:type="pct"/>
            <w:shd w:val="clear" w:color="auto" w:fill="auto"/>
            <w:vAlign w:val="center"/>
          </w:tcPr>
          <w:p w14:paraId="7E34B94B" w14:textId="77777777" w:rsidR="00EF1284" w:rsidRPr="006E2523" w:rsidRDefault="007B6E0F" w:rsidP="007B6E0F">
            <w:pPr>
              <w:spacing w:before="0" w:after="0"/>
              <w:jc w:val="center"/>
              <w:rPr>
                <w:rFonts w:cs="Arial"/>
                <w:sz w:val="20"/>
                <w:szCs w:val="16"/>
                <w:lang w:val="sr-Cyrl-RS" w:eastAsia="ru-RU"/>
              </w:rPr>
            </w:pPr>
            <w:r w:rsidRPr="006E2523">
              <w:rPr>
                <w:rFonts w:cs="Arial"/>
                <w:sz w:val="20"/>
                <w:szCs w:val="16"/>
                <w:lang w:val="sr-Cyrl-RS" w:eastAsia="ru-RU"/>
              </w:rPr>
              <w:t>541111</w:t>
            </w:r>
          </w:p>
        </w:tc>
        <w:tc>
          <w:tcPr>
            <w:tcW w:w="1701" w:type="pct"/>
            <w:shd w:val="clear" w:color="auto" w:fill="auto"/>
            <w:vAlign w:val="center"/>
          </w:tcPr>
          <w:p w14:paraId="47B57C1D" w14:textId="77777777" w:rsidR="00EF1284" w:rsidRPr="006E2523" w:rsidRDefault="00F04A37" w:rsidP="007B6E0F">
            <w:pPr>
              <w:spacing w:before="0" w:after="0"/>
              <w:jc w:val="center"/>
              <w:rPr>
                <w:rFonts w:cs="Arial"/>
                <w:sz w:val="20"/>
                <w:szCs w:val="16"/>
                <w:lang w:val="sr-Cyrl-RS" w:eastAsia="ru-RU"/>
              </w:rPr>
            </w:pPr>
            <w:r w:rsidRPr="006E2523">
              <w:rPr>
                <w:rFonts w:cs="Arial"/>
                <w:color w:val="000000" w:themeColor="text1"/>
                <w:sz w:val="20"/>
                <w:szCs w:val="16"/>
                <w:lang w:val="sr-Latn-RS" w:eastAsia="ru-RU"/>
              </w:rPr>
              <w:t>Мерење и анализа отпадних вода</w:t>
            </w:r>
          </w:p>
        </w:tc>
        <w:tc>
          <w:tcPr>
            <w:tcW w:w="775" w:type="pct"/>
            <w:shd w:val="clear" w:color="auto" w:fill="auto"/>
            <w:vAlign w:val="center"/>
          </w:tcPr>
          <w:p w14:paraId="186746C5" w14:textId="77777777" w:rsidR="00EF1284" w:rsidRPr="006E2523" w:rsidRDefault="007B6E0F" w:rsidP="007B6E0F">
            <w:pPr>
              <w:spacing w:before="0" w:after="0"/>
              <w:jc w:val="center"/>
              <w:rPr>
                <w:rFonts w:cs="Arial"/>
                <w:sz w:val="20"/>
                <w:szCs w:val="16"/>
                <w:lang w:val="sr-Latn-RS" w:eastAsia="ru-RU"/>
              </w:rPr>
            </w:pPr>
            <w:r w:rsidRPr="006E2523">
              <w:rPr>
                <w:rFonts w:cs="Arial"/>
                <w:b/>
                <w:bCs/>
                <w:sz w:val="20"/>
                <w:szCs w:val="16"/>
                <w:lang w:val="sr-Cyrl-RS" w:eastAsia="ru-RU"/>
              </w:rPr>
              <w:t>Н</w:t>
            </w:r>
          </w:p>
        </w:tc>
      </w:tr>
    </w:tbl>
    <w:p w14:paraId="605FBA00" w14:textId="604CD743" w:rsidR="00C7480C" w:rsidRDefault="00C7480C" w:rsidP="0086435E">
      <w:pPr>
        <w:spacing w:before="360"/>
        <w:rPr>
          <w:rFonts w:eastAsia="Times New Roman" w:cs="Arial"/>
          <w:noProof/>
          <w:color w:val="000000" w:themeColor="text1"/>
          <w:lang w:val="sr-Cyrl-RS"/>
        </w:rPr>
      </w:pPr>
      <w:r>
        <w:rPr>
          <w:rFonts w:eastAsia="Times New Roman" w:cs="Arial"/>
          <w:noProof/>
          <w:color w:val="000000" w:themeColor="text1"/>
          <w:lang w:val="sr-Cyrl-RS"/>
        </w:rPr>
        <w:t>САП</w:t>
      </w:r>
      <w:r w:rsidRPr="00C7480C">
        <w:rPr>
          <w:rFonts w:eastAsia="Times New Roman" w:cs="Arial"/>
          <w:noProof/>
          <w:color w:val="000000" w:themeColor="text1"/>
          <w:lang w:val="sr-Cyrl-RS"/>
        </w:rPr>
        <w:t xml:space="preserve"> </w:t>
      </w:r>
      <w:r>
        <w:rPr>
          <w:rFonts w:eastAsia="Times New Roman" w:cs="Arial"/>
          <w:noProof/>
          <w:color w:val="000000" w:themeColor="text1"/>
          <w:lang w:val="sr-Cyrl-RS"/>
        </w:rPr>
        <w:t>шифра</w:t>
      </w:r>
      <w:r w:rsidRPr="00C7480C">
        <w:rPr>
          <w:rFonts w:eastAsia="Times New Roman" w:cs="Arial"/>
          <w:noProof/>
          <w:color w:val="000000" w:themeColor="text1"/>
          <w:lang w:val="sr-Cyrl-RS"/>
        </w:rPr>
        <w:t xml:space="preserve"> </w:t>
      </w:r>
      <w:r>
        <w:rPr>
          <w:rFonts w:eastAsia="Times New Roman" w:cs="Arial"/>
          <w:noProof/>
          <w:color w:val="000000" w:themeColor="text1"/>
          <w:lang w:val="sr-Cyrl-RS"/>
        </w:rPr>
        <w:t>активности</w:t>
      </w:r>
      <w:r w:rsidRPr="00C7480C">
        <w:rPr>
          <w:rFonts w:eastAsia="Times New Roman" w:cs="Arial"/>
          <w:noProof/>
          <w:color w:val="000000" w:themeColor="text1"/>
          <w:lang w:val="sr-Cyrl-RS"/>
        </w:rPr>
        <w:t>: 600005284</w:t>
      </w:r>
    </w:p>
    <w:p w14:paraId="7EEB1009" w14:textId="30C03673" w:rsidR="001724A7" w:rsidRPr="001724A7" w:rsidRDefault="001724A7" w:rsidP="0086435E">
      <w:pPr>
        <w:spacing w:before="360"/>
        <w:rPr>
          <w:rFonts w:eastAsia="Times New Roman" w:cs="Arial"/>
          <w:noProof/>
          <w:color w:val="000000" w:themeColor="text1"/>
          <w:lang w:val="sr-Cyrl-RS"/>
        </w:rPr>
      </w:pPr>
      <w:r>
        <w:rPr>
          <w:rFonts w:eastAsia="Times New Roman" w:cs="Arial"/>
          <w:b/>
          <w:noProof/>
          <w:color w:val="000000" w:themeColor="text1"/>
          <w:lang w:val="sr-Cyrl-RS"/>
        </w:rPr>
        <w:t xml:space="preserve">НАПОМЕНА: </w:t>
      </w:r>
      <w:r>
        <w:rPr>
          <w:rFonts w:eastAsia="Times New Roman" w:cs="Arial"/>
          <w:noProof/>
          <w:color w:val="000000" w:themeColor="text1"/>
          <w:lang w:val="sr-Cyrl-RS"/>
        </w:rPr>
        <w:t>Према предмету техничког задатка и услуге уградње пијезометара, ризик се оцењује као средњи и додаје се прилог 14.</w:t>
      </w:r>
    </w:p>
    <w:p w14:paraId="536F8A2F" w14:textId="77777777" w:rsidR="004B00C3" w:rsidRPr="00EE1576" w:rsidRDefault="00903D91" w:rsidP="0086435E">
      <w:pPr>
        <w:spacing w:before="360"/>
        <w:rPr>
          <w:rFonts w:eastAsia="Times New Roman" w:cs="Arial"/>
          <w:b/>
          <w:lang w:val="sr-Cyrl-CS"/>
        </w:rPr>
      </w:pPr>
      <w:r>
        <w:rPr>
          <w:rFonts w:eastAsia="Times New Roman" w:cs="Arial"/>
          <w:b/>
          <w:lang w:val="sr-Cyrl-CS"/>
        </w:rPr>
        <w:t>1</w:t>
      </w:r>
      <w:r w:rsidR="00005D79" w:rsidRPr="00005D79">
        <w:rPr>
          <w:rFonts w:eastAsia="Times New Roman" w:cs="Arial"/>
          <w:b/>
          <w:lang w:val="ru-RU"/>
        </w:rPr>
        <w:t>3</w:t>
      </w:r>
      <w:r w:rsidR="00C47ED0" w:rsidRPr="00EE1576">
        <w:rPr>
          <w:rFonts w:eastAsia="Times New Roman" w:cs="Arial"/>
          <w:b/>
          <w:lang w:val="sr-Cyrl-CS"/>
        </w:rPr>
        <w:t xml:space="preserve">.2 </w:t>
      </w:r>
      <w:r w:rsidR="004B00C3" w:rsidRPr="00EE1576">
        <w:rPr>
          <w:rFonts w:eastAsia="Times New Roman" w:cs="Arial"/>
          <w:b/>
          <w:lang w:val="sr-Cyrl-CS"/>
        </w:rPr>
        <w:t>Одређивање одговорних лица у процесу „Управљање извођач</w:t>
      </w:r>
      <w:r w:rsidR="0086435E" w:rsidRPr="00EE1576">
        <w:rPr>
          <w:rFonts w:eastAsia="Times New Roman" w:cs="Arial"/>
          <w:b/>
          <w:lang w:val="sr-Cyrl-CS"/>
        </w:rPr>
        <w:t>има</w:t>
      </w:r>
      <w:r w:rsidR="004B00C3" w:rsidRPr="00EE1576">
        <w:rPr>
          <w:rFonts w:eastAsia="Times New Roman" w:cs="Arial"/>
          <w:b/>
          <w:lang w:val="sr-Cyrl-CS"/>
        </w:rPr>
        <w:t>“</w:t>
      </w:r>
    </w:p>
    <w:p w14:paraId="79151466" w14:textId="77777777" w:rsidR="004B00C3" w:rsidRPr="00EE1576" w:rsidRDefault="004B00C3" w:rsidP="004B00C3">
      <w:pPr>
        <w:rPr>
          <w:rFonts w:eastAsia="Times New Roman" w:cs="Arial"/>
          <w:noProof/>
          <w:color w:val="000000" w:themeColor="text1"/>
          <w:lang w:val="sr-Cyrl-RS"/>
        </w:rPr>
      </w:pPr>
      <w:r w:rsidRPr="00EE1576">
        <w:rPr>
          <w:b/>
          <w:lang w:val="ru-RU"/>
        </w:rPr>
        <w:t>Једино одговорно лице (ЈОЛ)</w:t>
      </w:r>
      <w:r w:rsidRPr="00EE1576">
        <w:rPr>
          <w:rFonts w:eastAsia="Times New Roman" w:cs="Arial"/>
          <w:noProof/>
          <w:lang w:val="ru-RU"/>
        </w:rPr>
        <w:t xml:space="preserve"> </w:t>
      </w:r>
      <w:r w:rsidRPr="00844ACD">
        <w:rPr>
          <w:rFonts w:eastAsia="Times New Roman" w:cs="Arial"/>
          <w:b/>
          <w:noProof/>
          <w:lang w:val="ru-RU"/>
        </w:rPr>
        <w:t>је:</w:t>
      </w:r>
      <w:r w:rsidRPr="00EE1576">
        <w:rPr>
          <w:rFonts w:eastAsia="Times New Roman" w:cs="Arial"/>
          <w:noProof/>
          <w:lang w:val="ru-RU"/>
        </w:rPr>
        <w:t xml:space="preserve"> </w:t>
      </w:r>
      <w:r w:rsidR="007B6E0F">
        <w:rPr>
          <w:rFonts w:eastAsia="Times New Roman" w:cs="Arial"/>
          <w:noProof/>
          <w:color w:val="000000" w:themeColor="text1"/>
          <w:lang w:val="sr-Cyrl-RS"/>
        </w:rPr>
        <w:t>Ивана Белушевић</w:t>
      </w:r>
      <w:r w:rsidR="00EE1576" w:rsidRPr="00EE1576">
        <w:rPr>
          <w:rFonts w:eastAsia="Times New Roman" w:cs="Arial"/>
          <w:noProof/>
          <w:color w:val="000000" w:themeColor="text1"/>
          <w:lang w:val="sr-Cyrl-RS"/>
        </w:rPr>
        <w:t xml:space="preserve">, </w:t>
      </w:r>
      <w:r w:rsidR="007B6E0F">
        <w:rPr>
          <w:rFonts w:eastAsia="Times New Roman" w:cs="Arial"/>
          <w:noProof/>
          <w:color w:val="000000" w:themeColor="text1"/>
          <w:lang w:val="sr-Cyrl-RS"/>
        </w:rPr>
        <w:t>Руководилац Сектора за заштиту животне средине</w:t>
      </w:r>
    </w:p>
    <w:p w14:paraId="38BC7967" w14:textId="77777777" w:rsidR="007B6E0F" w:rsidRDefault="004B00C3" w:rsidP="004B00C3">
      <w:pPr>
        <w:rPr>
          <w:rFonts w:eastAsia="Times New Roman" w:cs="Arial"/>
          <w:noProof/>
          <w:color w:val="000000" w:themeColor="text1"/>
          <w:lang w:val="sr-Cyrl-RS"/>
        </w:rPr>
      </w:pPr>
      <w:r w:rsidRPr="00EE1576">
        <w:rPr>
          <w:b/>
          <w:color w:val="000000" w:themeColor="text1"/>
          <w:lang w:val="ru-RU"/>
        </w:rPr>
        <w:t>Лице за координацију и контролу спровођења одредби Споразума</w:t>
      </w:r>
      <w:r w:rsidRPr="00EE1576">
        <w:rPr>
          <w:rFonts w:eastAsia="Times New Roman" w:cs="Arial"/>
          <w:noProof/>
          <w:color w:val="000000" w:themeColor="text1"/>
          <w:lang w:val="ru-RU"/>
        </w:rPr>
        <w:t xml:space="preserve"> о безбедности и </w:t>
      </w:r>
      <w:r w:rsidRPr="00274D80">
        <w:rPr>
          <w:rFonts w:eastAsia="Times New Roman" w:cs="Arial"/>
          <w:noProof/>
          <w:color w:val="000000" w:themeColor="text1"/>
          <w:lang w:val="ru-RU"/>
        </w:rPr>
        <w:t xml:space="preserve">здрављу на раду, заштити животне средине и заштити од пожара у </w:t>
      </w:r>
      <w:r w:rsidR="00D565B0" w:rsidRPr="00274D80">
        <w:rPr>
          <w:rFonts w:eastAsia="Times New Roman" w:cs="Arial"/>
          <w:noProof/>
          <w:color w:val="000000" w:themeColor="text1"/>
          <w:lang w:val="ru-RU"/>
        </w:rPr>
        <w:t>Друштву</w:t>
      </w:r>
      <w:r w:rsidRPr="00274D80">
        <w:rPr>
          <w:rFonts w:eastAsia="Times New Roman" w:cs="Arial"/>
          <w:noProof/>
          <w:color w:val="000000" w:themeColor="text1"/>
          <w:lang w:val="ru-RU"/>
        </w:rPr>
        <w:t>, ТФУ–</w:t>
      </w:r>
      <w:r w:rsidR="00F00030" w:rsidRPr="00274D80">
        <w:rPr>
          <w:rFonts w:eastAsia="Times New Roman" w:cs="Arial"/>
          <w:noProof/>
          <w:color w:val="000000" w:themeColor="text1"/>
          <w:lang w:val="ru-RU"/>
        </w:rPr>
        <w:t xml:space="preserve">328 </w:t>
      </w:r>
      <w:r w:rsidRPr="00274D80">
        <w:rPr>
          <w:rFonts w:eastAsia="Times New Roman" w:cs="Arial"/>
          <w:noProof/>
          <w:color w:val="000000" w:themeColor="text1"/>
          <w:lang w:val="ru-RU"/>
        </w:rPr>
        <w:t>уговорног документа (Лице за НЅЕ) је:</w:t>
      </w:r>
      <w:r w:rsidR="00667086" w:rsidRPr="00274D80">
        <w:rPr>
          <w:rFonts w:eastAsia="Times New Roman" w:cs="Arial"/>
          <w:noProof/>
          <w:color w:val="000000" w:themeColor="text1"/>
          <w:lang w:val="ru-RU"/>
        </w:rPr>
        <w:t xml:space="preserve"> </w:t>
      </w:r>
      <w:r w:rsidR="00F04A37" w:rsidRPr="00274D80">
        <w:rPr>
          <w:rFonts w:eastAsia="Times New Roman" w:cs="Arial"/>
          <w:noProof/>
          <w:color w:val="000000" w:themeColor="text1"/>
          <w:lang w:val="ru-RU"/>
        </w:rPr>
        <w:t>Владимир Стефановић, Руководилац сектора за БЗР и процесну безбедност</w:t>
      </w:r>
      <w:r w:rsidR="007B6E0F" w:rsidRPr="00274D80">
        <w:rPr>
          <w:rFonts w:eastAsia="Times New Roman" w:cs="Arial"/>
          <w:noProof/>
          <w:color w:val="000000" w:themeColor="text1"/>
          <w:lang w:val="ru-RU"/>
        </w:rPr>
        <w:t>.</w:t>
      </w:r>
    </w:p>
    <w:p w14:paraId="318A3112" w14:textId="77777777" w:rsidR="004B00C3" w:rsidRDefault="00903D91" w:rsidP="000A0731">
      <w:pPr>
        <w:spacing w:before="360"/>
        <w:rPr>
          <w:rFonts w:eastAsia="Times New Roman" w:cs="Arial"/>
          <w:b/>
          <w:lang w:val="sr-Cyrl-CS"/>
        </w:rPr>
      </w:pPr>
      <w:r>
        <w:rPr>
          <w:rFonts w:eastAsia="Times New Roman" w:cs="Arial"/>
          <w:b/>
          <w:lang w:val="sr-Cyrl-CS"/>
        </w:rPr>
        <w:t>1</w:t>
      </w:r>
      <w:r w:rsidR="00005D79" w:rsidRPr="00005D79">
        <w:rPr>
          <w:rFonts w:eastAsia="Times New Roman" w:cs="Arial"/>
          <w:b/>
          <w:lang w:val="ru-RU"/>
        </w:rPr>
        <w:t>3</w:t>
      </w:r>
      <w:r w:rsidR="004B00C3" w:rsidRPr="00EE1576">
        <w:rPr>
          <w:rFonts w:eastAsia="Times New Roman" w:cs="Arial"/>
          <w:b/>
          <w:lang w:val="sr-Cyrl-CS"/>
        </w:rPr>
        <w:t>.3 Захтев за одређивање броја HSE лица Извођача</w:t>
      </w:r>
    </w:p>
    <w:p w14:paraId="1D89526A" w14:textId="77777777" w:rsidR="00611948" w:rsidRPr="000A0731" w:rsidRDefault="00611948" w:rsidP="000A0731">
      <w:pPr>
        <w:spacing w:before="0" w:after="60"/>
        <w:rPr>
          <w:rFonts w:eastAsia="Times New Roman" w:cs="Arial"/>
          <w:i/>
          <w:sz w:val="20"/>
          <w:szCs w:val="20"/>
          <w:lang w:val="ru-RU"/>
        </w:rPr>
      </w:pPr>
      <w:r w:rsidRPr="000A0731">
        <w:rPr>
          <w:rFonts w:eastAsia="Times New Roman" w:cs="Arial"/>
          <w:i/>
          <w:sz w:val="20"/>
          <w:szCs w:val="20"/>
          <w:lang w:val="ru-RU"/>
        </w:rPr>
        <w:t xml:space="preserve">Табела </w:t>
      </w:r>
      <w:r w:rsidR="000A0731">
        <w:rPr>
          <w:rFonts w:eastAsia="Times New Roman" w:cs="Arial"/>
          <w:i/>
          <w:sz w:val="20"/>
          <w:szCs w:val="20"/>
          <w:lang w:val="ru-RU"/>
        </w:rPr>
        <w:t xml:space="preserve">– </w:t>
      </w:r>
      <w:r w:rsidR="000A0731" w:rsidRPr="00675D3A">
        <w:rPr>
          <w:rFonts w:eastAsia="Times New Roman" w:cs="Arial"/>
          <w:i/>
          <w:sz w:val="20"/>
          <w:szCs w:val="20"/>
          <w:lang w:val="ru-RU"/>
        </w:rPr>
        <w:t>Број HSE лица по акнгажовањима</w:t>
      </w:r>
      <w:r w:rsidRPr="00675D3A">
        <w:rPr>
          <w:rFonts w:eastAsia="Times New Roman" w:cs="Arial"/>
          <w:i/>
          <w:sz w:val="20"/>
          <w:szCs w:val="20"/>
          <w:lang w:val="ru-RU"/>
        </w:rPr>
        <w:t xml:space="preserve"> </w:t>
      </w:r>
    </w:p>
    <w:tbl>
      <w:tblPr>
        <w:tblW w:w="5000" w:type="pct"/>
        <w:tblCellMar>
          <w:left w:w="0" w:type="dxa"/>
          <w:right w:w="0" w:type="dxa"/>
        </w:tblCellMar>
        <w:tblLook w:val="0600" w:firstRow="0" w:lastRow="0" w:firstColumn="0" w:lastColumn="0" w:noHBand="1" w:noVBand="1"/>
      </w:tblPr>
      <w:tblGrid>
        <w:gridCol w:w="4162"/>
        <w:gridCol w:w="4901"/>
      </w:tblGrid>
      <w:tr w:rsidR="004B00C3" w:rsidRPr="00C47ED0" w14:paraId="3BE99FA3" w14:textId="77777777" w:rsidTr="007B6E0F">
        <w:trPr>
          <w:trHeight w:val="300"/>
        </w:trPr>
        <w:tc>
          <w:tcPr>
            <w:tcW w:w="229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382B5BF0" w14:textId="77777777" w:rsidR="004B00C3" w:rsidRPr="00C47ED0" w:rsidRDefault="004B00C3" w:rsidP="00AE5CCF">
            <w:pPr>
              <w:spacing w:before="0" w:after="0"/>
              <w:jc w:val="center"/>
              <w:rPr>
                <w:rFonts w:eastAsia="Times New Roman" w:cs="Arial"/>
                <w:noProof/>
              </w:rPr>
            </w:pPr>
            <w:r w:rsidRPr="00C47ED0">
              <w:rPr>
                <w:rFonts w:eastAsia="Times New Roman" w:cs="Arial"/>
                <w:noProof/>
              </w:rPr>
              <w:t>Опис ангажовања</w:t>
            </w:r>
          </w:p>
        </w:tc>
        <w:tc>
          <w:tcPr>
            <w:tcW w:w="27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7272DF33" w14:textId="77777777" w:rsidR="004B00C3" w:rsidRPr="00C47ED0" w:rsidRDefault="004B00C3" w:rsidP="00AE5CCF">
            <w:pPr>
              <w:spacing w:before="0" w:after="0"/>
              <w:jc w:val="center"/>
              <w:rPr>
                <w:rFonts w:eastAsia="Times New Roman" w:cs="Arial"/>
                <w:noProof/>
              </w:rPr>
            </w:pPr>
            <w:r w:rsidRPr="00C47ED0">
              <w:rPr>
                <w:rFonts w:eastAsia="Times New Roman" w:cs="Arial"/>
                <w:noProof/>
              </w:rPr>
              <w:t>Број HSE лица</w:t>
            </w:r>
          </w:p>
        </w:tc>
      </w:tr>
      <w:tr w:rsidR="00046BCA" w:rsidRPr="007E4B94" w14:paraId="19FD2E3F" w14:textId="77777777" w:rsidTr="007B6E0F">
        <w:trPr>
          <w:trHeight w:val="300"/>
        </w:trPr>
        <w:tc>
          <w:tcPr>
            <w:tcW w:w="229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0C9E10A7" w14:textId="77777777" w:rsidR="004B00C3" w:rsidRPr="003347AD" w:rsidRDefault="004B00C3" w:rsidP="00AE5CCF">
            <w:pPr>
              <w:spacing w:before="0" w:after="0"/>
              <w:jc w:val="center"/>
              <w:rPr>
                <w:rFonts w:eastAsia="Times New Roman" w:cs="Arial"/>
                <w:noProof/>
                <w:lang w:val="ru-RU"/>
              </w:rPr>
            </w:pPr>
            <w:r w:rsidRPr="003347AD">
              <w:rPr>
                <w:rFonts w:eastAsia="Times New Roman" w:cs="Arial"/>
                <w:noProof/>
                <w:lang w:val="ru-RU"/>
              </w:rPr>
              <w:t xml:space="preserve">Извођач ангажује више од 30 запослених (већ дефинисано </w:t>
            </w:r>
            <w:r w:rsidRPr="00046BCA">
              <w:rPr>
                <w:rFonts w:eastAsia="Times New Roman" w:cs="Arial"/>
                <w:noProof/>
              </w:rPr>
              <w:t>HSE</w:t>
            </w:r>
            <w:r w:rsidRPr="003347AD">
              <w:rPr>
                <w:rFonts w:eastAsia="Times New Roman" w:cs="Arial"/>
                <w:noProof/>
                <w:lang w:val="ru-RU"/>
              </w:rPr>
              <w:t xml:space="preserve"> Споразумом)</w:t>
            </w:r>
          </w:p>
        </w:tc>
        <w:tc>
          <w:tcPr>
            <w:tcW w:w="27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6F18161" w14:textId="77777777" w:rsidR="004B00C3" w:rsidRPr="003347AD" w:rsidRDefault="004B00C3" w:rsidP="00AE5CCF">
            <w:pPr>
              <w:spacing w:before="0" w:after="0"/>
              <w:jc w:val="center"/>
              <w:rPr>
                <w:rFonts w:eastAsia="Times New Roman" w:cs="Arial"/>
                <w:noProof/>
                <w:lang w:val="ru-RU"/>
              </w:rPr>
            </w:pPr>
            <w:r w:rsidRPr="003347AD">
              <w:rPr>
                <w:rFonts w:eastAsia="Times New Roman" w:cs="Arial"/>
                <w:noProof/>
                <w:lang w:val="ru-RU"/>
              </w:rPr>
              <w:t xml:space="preserve">Једно </w:t>
            </w:r>
            <w:r w:rsidRPr="00046BCA">
              <w:rPr>
                <w:rFonts w:eastAsia="Times New Roman" w:cs="Arial"/>
                <w:noProof/>
              </w:rPr>
              <w:t>HSE</w:t>
            </w:r>
            <w:r w:rsidRPr="003347AD">
              <w:rPr>
                <w:rFonts w:eastAsia="Times New Roman" w:cs="Arial"/>
                <w:noProof/>
                <w:lang w:val="ru-RU"/>
              </w:rPr>
              <w:t xml:space="preserve"> лице на 30 запослених</w:t>
            </w:r>
          </w:p>
        </w:tc>
      </w:tr>
      <w:tr w:rsidR="00046BCA" w:rsidRPr="007E4B94" w14:paraId="61B88BBB" w14:textId="77777777" w:rsidTr="007B6E0F">
        <w:trPr>
          <w:trHeight w:val="300"/>
        </w:trPr>
        <w:tc>
          <w:tcPr>
            <w:tcW w:w="229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E3EFB8" w14:textId="77777777" w:rsidR="004B00C3" w:rsidRPr="00046BCA" w:rsidRDefault="004B00C3" w:rsidP="00AE5CCF">
            <w:pPr>
              <w:spacing w:before="0" w:after="0"/>
              <w:jc w:val="center"/>
              <w:rPr>
                <w:rFonts w:eastAsia="Times New Roman" w:cs="Arial"/>
                <w:noProof/>
              </w:rPr>
            </w:pPr>
            <w:r w:rsidRPr="00046BCA">
              <w:rPr>
                <w:rFonts w:eastAsia="Times New Roman" w:cs="Arial"/>
                <w:noProof/>
              </w:rPr>
              <w:t xml:space="preserve">Извођач ангажује подизвођаче </w:t>
            </w:r>
          </w:p>
        </w:tc>
        <w:tc>
          <w:tcPr>
            <w:tcW w:w="27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702E99" w14:textId="77777777" w:rsidR="004B00C3" w:rsidRPr="003347AD" w:rsidRDefault="004B00C3" w:rsidP="00AE5CCF">
            <w:pPr>
              <w:spacing w:before="0" w:after="0"/>
              <w:jc w:val="center"/>
              <w:rPr>
                <w:rFonts w:eastAsia="Times New Roman" w:cs="Arial"/>
                <w:noProof/>
                <w:lang w:val="ru-RU"/>
              </w:rPr>
            </w:pPr>
            <w:r w:rsidRPr="003347AD">
              <w:rPr>
                <w:rFonts w:eastAsia="Times New Roman" w:cs="Arial"/>
                <w:noProof/>
                <w:lang w:val="ru-RU"/>
              </w:rPr>
              <w:t xml:space="preserve">Свака ангажована компанија има своје </w:t>
            </w:r>
            <w:r w:rsidRPr="00046BCA">
              <w:rPr>
                <w:rFonts w:eastAsia="Times New Roman" w:cs="Arial"/>
                <w:noProof/>
              </w:rPr>
              <w:t>HSE</w:t>
            </w:r>
            <w:r w:rsidRPr="003347AD">
              <w:rPr>
                <w:rFonts w:eastAsia="Times New Roman" w:cs="Arial"/>
                <w:noProof/>
                <w:lang w:val="ru-RU"/>
              </w:rPr>
              <w:t xml:space="preserve"> лице </w:t>
            </w:r>
          </w:p>
        </w:tc>
      </w:tr>
      <w:tr w:rsidR="00046BCA" w:rsidRPr="007E4B94" w14:paraId="46B7E570" w14:textId="77777777" w:rsidTr="007B6E0F">
        <w:trPr>
          <w:trHeight w:val="60"/>
        </w:trPr>
        <w:tc>
          <w:tcPr>
            <w:tcW w:w="229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D57134" w14:textId="77777777" w:rsidR="004B00C3" w:rsidRPr="00046BCA" w:rsidRDefault="004B00C3" w:rsidP="00AE5CCF">
            <w:pPr>
              <w:spacing w:before="0" w:after="0"/>
              <w:jc w:val="center"/>
              <w:rPr>
                <w:rFonts w:eastAsia="Times New Roman" w:cs="Arial"/>
                <w:noProof/>
              </w:rPr>
            </w:pPr>
            <w:r w:rsidRPr="00046BCA">
              <w:rPr>
                <w:rFonts w:eastAsia="Times New Roman" w:cs="Arial"/>
                <w:noProof/>
              </w:rPr>
              <w:t xml:space="preserve">Извођач и подизвођачи </w:t>
            </w:r>
          </w:p>
        </w:tc>
        <w:tc>
          <w:tcPr>
            <w:tcW w:w="27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64C3CA" w14:textId="77777777" w:rsidR="004B00C3" w:rsidRPr="003347AD" w:rsidRDefault="004B00C3" w:rsidP="00AE5CCF">
            <w:pPr>
              <w:spacing w:before="0" w:after="0"/>
              <w:jc w:val="center"/>
              <w:rPr>
                <w:rFonts w:eastAsia="Times New Roman" w:cs="Arial"/>
                <w:noProof/>
                <w:lang w:val="ru-RU"/>
              </w:rPr>
            </w:pPr>
            <w:r w:rsidRPr="003347AD">
              <w:rPr>
                <w:rFonts w:eastAsia="Times New Roman" w:cs="Arial"/>
                <w:noProof/>
                <w:lang w:val="ru-RU"/>
              </w:rPr>
              <w:t xml:space="preserve">Једно </w:t>
            </w:r>
            <w:r w:rsidRPr="00046BCA">
              <w:rPr>
                <w:rFonts w:eastAsia="Times New Roman" w:cs="Arial"/>
                <w:noProof/>
              </w:rPr>
              <w:t>HSE</w:t>
            </w:r>
            <w:r w:rsidRPr="003347AD">
              <w:rPr>
                <w:rFonts w:eastAsia="Times New Roman" w:cs="Arial"/>
                <w:noProof/>
                <w:lang w:val="ru-RU"/>
              </w:rPr>
              <w:t xml:space="preserve"> лице на 20 запослених</w:t>
            </w:r>
          </w:p>
        </w:tc>
      </w:tr>
    </w:tbl>
    <w:p w14:paraId="6590DF37" w14:textId="77777777" w:rsidR="001724A7" w:rsidRDefault="001724A7" w:rsidP="004B00C3">
      <w:pPr>
        <w:rPr>
          <w:rFonts w:eastAsia="Times New Roman" w:cs="Arial"/>
          <w:noProof/>
          <w:lang w:val="ru-RU"/>
        </w:rPr>
      </w:pPr>
    </w:p>
    <w:p w14:paraId="2953C86F" w14:textId="77777777" w:rsidR="001724A7" w:rsidRDefault="001724A7">
      <w:pPr>
        <w:spacing w:before="0" w:after="200" w:line="276" w:lineRule="auto"/>
        <w:jc w:val="left"/>
        <w:rPr>
          <w:rFonts w:eastAsia="Times New Roman" w:cs="Arial"/>
          <w:noProof/>
          <w:lang w:val="ru-RU"/>
        </w:rPr>
      </w:pPr>
      <w:r>
        <w:rPr>
          <w:rFonts w:eastAsia="Times New Roman" w:cs="Arial"/>
          <w:noProof/>
          <w:lang w:val="ru-RU"/>
        </w:rPr>
        <w:br w:type="page"/>
      </w:r>
    </w:p>
    <w:p w14:paraId="17E9D75A" w14:textId="35963329" w:rsidR="004B00C3" w:rsidRPr="003347AD" w:rsidRDefault="004B00C3" w:rsidP="004B00C3">
      <w:pPr>
        <w:rPr>
          <w:rFonts w:eastAsia="Times New Roman" w:cs="Arial"/>
          <w:noProof/>
          <w:lang w:val="ru-RU"/>
        </w:rPr>
      </w:pPr>
      <w:r w:rsidRPr="003347AD">
        <w:rPr>
          <w:rFonts w:eastAsia="Times New Roman" w:cs="Arial"/>
          <w:noProof/>
          <w:lang w:val="ru-RU"/>
        </w:rPr>
        <w:lastRenderedPageBreak/>
        <w:t xml:space="preserve">Уколико Извођач самостално реализује уговорне активности и притом радно ангажује више од 30 запослених (већ је дефинисано обострано потписаним </w:t>
      </w:r>
      <w:r w:rsidRPr="00675D3A">
        <w:rPr>
          <w:rFonts w:eastAsia="Times New Roman" w:cs="Arial"/>
          <w:noProof/>
        </w:rPr>
        <w:t>HSE</w:t>
      </w:r>
      <w:r w:rsidRPr="003347AD">
        <w:rPr>
          <w:rFonts w:eastAsia="Times New Roman" w:cs="Arial"/>
          <w:noProof/>
          <w:lang w:val="ru-RU"/>
        </w:rPr>
        <w:t xml:space="preserve"> Споразумом) </w:t>
      </w:r>
      <w:r w:rsidR="00611948" w:rsidRPr="003347AD">
        <w:rPr>
          <w:rFonts w:eastAsia="Times New Roman" w:cs="Arial"/>
          <w:noProof/>
          <w:lang w:val="ru-RU"/>
        </w:rPr>
        <w:t>мора да ангажује</w:t>
      </w:r>
      <w:r w:rsidRPr="003347AD">
        <w:rPr>
          <w:rFonts w:eastAsia="Times New Roman" w:cs="Arial"/>
          <w:noProof/>
          <w:lang w:val="ru-RU"/>
        </w:rPr>
        <w:t xml:space="preserve"> најмање једно </w:t>
      </w:r>
      <w:r w:rsidRPr="00675D3A">
        <w:rPr>
          <w:rFonts w:eastAsia="Times New Roman" w:cs="Arial"/>
          <w:noProof/>
        </w:rPr>
        <w:t>HSE</w:t>
      </w:r>
      <w:r w:rsidRPr="003347AD">
        <w:rPr>
          <w:rFonts w:eastAsia="Times New Roman" w:cs="Arial"/>
          <w:noProof/>
          <w:lang w:val="ru-RU"/>
        </w:rPr>
        <w:t xml:space="preserve"> лице на 30 запослених</w:t>
      </w:r>
      <w:r w:rsidR="002324D7" w:rsidRPr="003347AD">
        <w:rPr>
          <w:rFonts w:eastAsia="Times New Roman" w:cs="Arial"/>
          <w:noProof/>
          <w:lang w:val="ru-RU"/>
        </w:rPr>
        <w:t xml:space="preserve"> </w:t>
      </w:r>
      <w:r w:rsidRPr="003347AD">
        <w:rPr>
          <w:rFonts w:eastAsia="Times New Roman" w:cs="Arial"/>
          <w:noProof/>
          <w:lang w:val="ru-RU"/>
        </w:rPr>
        <w:t xml:space="preserve">(на пример укупно за реализацију Уговора има ангажовано 134 запослена, </w:t>
      </w:r>
      <w:r w:rsidR="00611948" w:rsidRPr="003347AD">
        <w:rPr>
          <w:rFonts w:eastAsia="Times New Roman" w:cs="Arial"/>
          <w:noProof/>
          <w:lang w:val="ru-RU"/>
        </w:rPr>
        <w:t xml:space="preserve">мора </w:t>
      </w:r>
      <w:r w:rsidRPr="003347AD">
        <w:rPr>
          <w:rFonts w:eastAsia="Times New Roman" w:cs="Arial"/>
          <w:noProof/>
          <w:lang w:val="ru-RU"/>
        </w:rPr>
        <w:t>да има најмање 5 ангажованих НЅЕ лица)</w:t>
      </w:r>
    </w:p>
    <w:p w14:paraId="00F74D20" w14:textId="77777777" w:rsidR="004B00C3" w:rsidRPr="003347AD" w:rsidRDefault="004B00C3" w:rsidP="004B00C3">
      <w:pPr>
        <w:rPr>
          <w:rFonts w:eastAsia="Times New Roman" w:cs="Arial"/>
          <w:noProof/>
          <w:lang w:val="ru-RU"/>
        </w:rPr>
      </w:pPr>
      <w:r w:rsidRPr="003347AD">
        <w:rPr>
          <w:rFonts w:eastAsia="Times New Roman" w:cs="Arial"/>
          <w:noProof/>
          <w:lang w:val="ru-RU"/>
        </w:rPr>
        <w:t>Уколико Извођач ангажује подизвођаче за реализацију уговорених активности, могућа су два случаја:</w:t>
      </w:r>
    </w:p>
    <w:p w14:paraId="2A56654C" w14:textId="77777777" w:rsidR="004B00C3" w:rsidRPr="003347AD" w:rsidRDefault="004B00C3" w:rsidP="00851198">
      <w:pPr>
        <w:pStyle w:val="Pasussalistom"/>
        <w:numPr>
          <w:ilvl w:val="0"/>
          <w:numId w:val="6"/>
        </w:numPr>
        <w:ind w:left="714" w:hanging="357"/>
        <w:contextualSpacing w:val="0"/>
        <w:rPr>
          <w:rFonts w:eastAsia="Times New Roman" w:cs="Arial"/>
          <w:noProof/>
          <w:lang w:val="ru-RU"/>
        </w:rPr>
      </w:pPr>
      <w:r w:rsidRPr="003347AD">
        <w:rPr>
          <w:rFonts w:eastAsia="Times New Roman" w:cs="Arial"/>
          <w:noProof/>
          <w:lang w:val="ru-RU"/>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4F78CF94" w14:textId="77777777" w:rsidR="004B00C3" w:rsidRPr="003347AD" w:rsidRDefault="004B00C3" w:rsidP="00851198">
      <w:pPr>
        <w:pStyle w:val="Pasussalistom"/>
        <w:numPr>
          <w:ilvl w:val="0"/>
          <w:numId w:val="6"/>
        </w:numPr>
        <w:ind w:left="714" w:hanging="357"/>
        <w:contextualSpacing w:val="0"/>
        <w:rPr>
          <w:rFonts w:eastAsia="Times New Roman" w:cs="Arial"/>
          <w:noProof/>
          <w:lang w:val="ru-RU"/>
        </w:rPr>
      </w:pPr>
      <w:r w:rsidRPr="003347AD">
        <w:rPr>
          <w:rFonts w:eastAsia="Times New Roman" w:cs="Arial"/>
          <w:noProof/>
          <w:lang w:val="ru-RU"/>
        </w:rPr>
        <w:t xml:space="preserve">Извођач ангажује једно </w:t>
      </w:r>
      <w:r w:rsidRPr="00675D3A">
        <w:rPr>
          <w:rFonts w:eastAsia="Times New Roman" w:cs="Arial"/>
          <w:noProof/>
        </w:rPr>
        <w:t>HSE</w:t>
      </w:r>
      <w:r w:rsidRPr="003347AD">
        <w:rPr>
          <w:rFonts w:eastAsia="Times New Roman" w:cs="Arial"/>
          <w:noProof/>
          <w:lang w:val="ru-RU"/>
        </w:rPr>
        <w:t xml:space="preserv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68C0443B" w14:textId="77777777" w:rsidR="00311A60" w:rsidRPr="003347AD" w:rsidRDefault="00311A60" w:rsidP="00311A60">
      <w:pPr>
        <w:rPr>
          <w:rFonts w:eastAsia="Times New Roman" w:cs="Arial"/>
          <w:noProof/>
          <w:lang w:val="ru-RU"/>
        </w:rPr>
      </w:pPr>
      <w:r w:rsidRPr="003347AD">
        <w:rPr>
          <w:rFonts w:eastAsia="Times New Roman" w:cs="Arial"/>
          <w:noProof/>
          <w:lang w:val="ru-RU"/>
        </w:rPr>
        <w:t xml:space="preserve">О начину </w:t>
      </w:r>
      <w:r w:rsidR="002324D7" w:rsidRPr="003347AD">
        <w:rPr>
          <w:rFonts w:eastAsia="Times New Roman" w:cs="Arial"/>
          <w:noProof/>
          <w:lang w:val="ru-RU"/>
        </w:rPr>
        <w:t>избора</w:t>
      </w:r>
      <w:r w:rsidRPr="003347AD">
        <w:rPr>
          <w:rFonts w:eastAsia="Times New Roman" w:cs="Arial"/>
          <w:noProof/>
          <w:lang w:val="ru-RU"/>
        </w:rPr>
        <w:t xml:space="preserve"> Лица за </w:t>
      </w:r>
      <w:r w:rsidRPr="00B84AC8">
        <w:rPr>
          <w:rFonts w:eastAsia="Times New Roman" w:cs="Arial"/>
          <w:noProof/>
        </w:rPr>
        <w:t>HSE</w:t>
      </w:r>
      <w:r w:rsidRPr="003347AD">
        <w:rPr>
          <w:rFonts w:eastAsia="Times New Roman" w:cs="Arial"/>
          <w:noProof/>
          <w:lang w:val="ru-RU"/>
        </w:rPr>
        <w:t xml:space="preserve"> Извођача одлучује се на Радном састанку, а резултат договора се евидентира у засписнику са уводног радног састанка.</w:t>
      </w:r>
    </w:p>
    <w:p w14:paraId="33067D53" w14:textId="77777777" w:rsidR="00464416" w:rsidRPr="006E2523" w:rsidRDefault="00464416" w:rsidP="006E2523">
      <w:pPr>
        <w:pStyle w:val="Naslov1"/>
        <w:numPr>
          <w:ilvl w:val="0"/>
          <w:numId w:val="5"/>
        </w:numPr>
        <w:spacing w:line="276" w:lineRule="auto"/>
        <w:ind w:left="425" w:hanging="425"/>
        <w:jc w:val="left"/>
        <w:rPr>
          <w:rFonts w:cs="Arial"/>
          <w:lang w:val="ru-RU"/>
        </w:rPr>
      </w:pPr>
      <w:bookmarkStart w:id="64" w:name="_Toc493670572"/>
      <w:bookmarkStart w:id="65" w:name="_Toc230780444"/>
      <w:r w:rsidRPr="006E2523">
        <w:rPr>
          <w:rFonts w:cs="Arial"/>
          <w:lang w:val="ru-RU"/>
        </w:rPr>
        <w:t>САГЛАСНОСТ НА ТЕХНИЧКИ ЗАДАТАК</w:t>
      </w:r>
      <w:bookmarkEnd w:id="64"/>
      <w:bookmarkEnd w:id="65"/>
      <w:r w:rsidR="00A715B3" w:rsidRPr="006E2523">
        <w:rPr>
          <w:rFonts w:cs="Arial"/>
          <w:lang w:val="ru-RU"/>
        </w:rPr>
        <w:t xml:space="preserve"> </w:t>
      </w:r>
    </w:p>
    <w:p w14:paraId="1B02B697" w14:textId="77777777" w:rsidR="00F04A37" w:rsidRPr="006E2523" w:rsidRDefault="00F04A37" w:rsidP="006E2523">
      <w:pPr>
        <w:rPr>
          <w:rFonts w:eastAsiaTheme="majorEastAsia" w:cs="Arial"/>
          <w:bCs/>
          <w:szCs w:val="20"/>
          <w:lang w:val="sr-Cyrl-RS"/>
        </w:rPr>
      </w:pPr>
      <w:r w:rsidRPr="006E2523">
        <w:rPr>
          <w:rFonts w:eastAsiaTheme="majorEastAsia" w:cs="Arial"/>
          <w:bCs/>
          <w:szCs w:val="20"/>
          <w:lang w:val="sr-Cyrl-RS"/>
        </w:rPr>
        <w:t>Понуђач мора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r w:rsidR="00274D80" w:rsidRPr="006E2523">
        <w:rPr>
          <w:rFonts w:eastAsiaTheme="majorEastAsia" w:cs="Arial"/>
          <w:bCs/>
          <w:szCs w:val="20"/>
          <w:lang w:val="sr-Cyrl-RS"/>
        </w:rPr>
        <w:t>.</w:t>
      </w:r>
    </w:p>
    <w:p w14:paraId="522385BD" w14:textId="77777777" w:rsidR="00EB5F14" w:rsidRPr="006E2523" w:rsidRDefault="000A4AA6" w:rsidP="006E2523">
      <w:pPr>
        <w:pStyle w:val="Naslov1"/>
        <w:numPr>
          <w:ilvl w:val="0"/>
          <w:numId w:val="5"/>
        </w:numPr>
        <w:spacing w:line="276" w:lineRule="auto"/>
        <w:ind w:left="425" w:hanging="425"/>
        <w:jc w:val="left"/>
        <w:rPr>
          <w:rFonts w:cs="Arial"/>
          <w:lang w:val="ru-RU"/>
        </w:rPr>
      </w:pPr>
      <w:bookmarkStart w:id="66" w:name="_Toc230780445"/>
      <w:r w:rsidRPr="006E2523">
        <w:rPr>
          <w:rFonts w:cs="Arial"/>
          <w:lang w:val="ru-RU"/>
        </w:rPr>
        <w:t>УСАГЛАШИВАЧИ</w:t>
      </w:r>
      <w:r w:rsidR="008F57DE" w:rsidRPr="006E2523">
        <w:rPr>
          <w:rFonts w:cs="Arial"/>
          <w:lang w:val="ru-RU"/>
        </w:rPr>
        <w:t xml:space="preserve"> </w:t>
      </w:r>
      <w:r w:rsidRPr="006E2523">
        <w:rPr>
          <w:rFonts w:cs="Arial"/>
          <w:lang w:val="ru-RU"/>
        </w:rPr>
        <w:t xml:space="preserve">- </w:t>
      </w:r>
      <w:r w:rsidR="00716512" w:rsidRPr="006E2523">
        <w:rPr>
          <w:rFonts w:cs="Arial"/>
          <w:lang w:val="ru-RU"/>
        </w:rPr>
        <w:t>DiNIS</w:t>
      </w:r>
      <w:bookmarkEnd w:id="66"/>
      <w:r w:rsidR="00716512" w:rsidRPr="006E2523">
        <w:rPr>
          <w:rFonts w:cs="Arial"/>
          <w:lang w:val="ru-RU"/>
        </w:rPr>
        <w:t xml:space="preserve"> </w:t>
      </w:r>
    </w:p>
    <w:p w14:paraId="37CE770E" w14:textId="77777777" w:rsidR="00716512" w:rsidRPr="000A0731" w:rsidRDefault="00507055" w:rsidP="000A0731">
      <w:pPr>
        <w:spacing w:before="0" w:after="60"/>
        <w:rPr>
          <w:rFonts w:eastAsia="Times New Roman" w:cs="Arial"/>
          <w:i/>
          <w:color w:val="00B050"/>
          <w:sz w:val="20"/>
          <w:szCs w:val="20"/>
          <w:lang w:val="ru-RU"/>
        </w:rPr>
      </w:pPr>
      <w:r>
        <w:rPr>
          <w:rFonts w:eastAsia="Times New Roman" w:cs="Arial"/>
          <w:i/>
          <w:sz w:val="20"/>
          <w:szCs w:val="20"/>
          <w:lang w:val="ru-RU"/>
        </w:rPr>
        <w:t>Табела</w:t>
      </w:r>
      <w:r w:rsidR="00716512" w:rsidRPr="000A0731">
        <w:rPr>
          <w:rFonts w:eastAsia="Times New Roman" w:cs="Arial"/>
          <w:i/>
          <w:sz w:val="20"/>
          <w:szCs w:val="20"/>
          <w:lang w:val="ru-RU"/>
        </w:rPr>
        <w:t xml:space="preserve"> – </w:t>
      </w:r>
      <w:r w:rsidR="00716512" w:rsidRPr="00675D3A">
        <w:rPr>
          <w:rFonts w:eastAsia="Times New Roman" w:cs="Arial"/>
          <w:i/>
          <w:sz w:val="20"/>
          <w:szCs w:val="20"/>
          <w:lang w:val="ru-RU"/>
        </w:rPr>
        <w:t>Усаглашивачи техничког задатка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6"/>
        <w:gridCol w:w="3937"/>
      </w:tblGrid>
      <w:tr w:rsidR="00A15810" w:rsidRPr="00716512" w14:paraId="141EBDAA" w14:textId="77777777" w:rsidTr="00A15810">
        <w:trPr>
          <w:trHeight w:val="509"/>
        </w:trPr>
        <w:tc>
          <w:tcPr>
            <w:tcW w:w="2828" w:type="pct"/>
            <w:shd w:val="clear" w:color="auto" w:fill="D9D9D9" w:themeFill="background1" w:themeFillShade="D9"/>
            <w:vAlign w:val="center"/>
          </w:tcPr>
          <w:p w14:paraId="06BA344C" w14:textId="77777777" w:rsidR="00A15810" w:rsidRPr="00716512" w:rsidRDefault="00A15810" w:rsidP="00464416">
            <w:pPr>
              <w:tabs>
                <w:tab w:val="left" w:pos="5205"/>
              </w:tabs>
              <w:spacing w:before="240"/>
              <w:jc w:val="center"/>
              <w:rPr>
                <w:rFonts w:cs="Arial"/>
                <w:b/>
                <w:sz w:val="20"/>
                <w:szCs w:val="20"/>
              </w:rPr>
            </w:pPr>
            <w:r w:rsidRPr="00716512">
              <w:rPr>
                <w:rFonts w:cs="Arial"/>
                <w:b/>
                <w:sz w:val="20"/>
                <w:szCs w:val="20"/>
              </w:rPr>
              <w:t>Одговорна лица</w:t>
            </w:r>
          </w:p>
        </w:tc>
        <w:tc>
          <w:tcPr>
            <w:tcW w:w="2172" w:type="pct"/>
            <w:shd w:val="clear" w:color="auto" w:fill="D9D9D9" w:themeFill="background1" w:themeFillShade="D9"/>
            <w:vAlign w:val="center"/>
          </w:tcPr>
          <w:p w14:paraId="307503C7" w14:textId="77777777" w:rsidR="00A15810" w:rsidRPr="00716512" w:rsidRDefault="00A15810" w:rsidP="00464416">
            <w:pPr>
              <w:tabs>
                <w:tab w:val="left" w:pos="5205"/>
              </w:tabs>
              <w:spacing w:before="240"/>
              <w:jc w:val="center"/>
              <w:rPr>
                <w:rFonts w:cs="Arial"/>
                <w:b/>
                <w:sz w:val="20"/>
                <w:szCs w:val="20"/>
              </w:rPr>
            </w:pPr>
            <w:r w:rsidRPr="00716512">
              <w:rPr>
                <w:rFonts w:cs="Arial"/>
                <w:b/>
                <w:sz w:val="20"/>
                <w:szCs w:val="20"/>
              </w:rPr>
              <w:t>Име и презиме</w:t>
            </w:r>
          </w:p>
        </w:tc>
      </w:tr>
      <w:tr w:rsidR="00A15810" w:rsidRPr="00716512" w14:paraId="3F7CBC76" w14:textId="77777777" w:rsidTr="00A15810">
        <w:tc>
          <w:tcPr>
            <w:tcW w:w="2828" w:type="pct"/>
            <w:shd w:val="clear" w:color="auto" w:fill="D9D9D9" w:themeFill="background1" w:themeFillShade="D9"/>
            <w:vAlign w:val="center"/>
          </w:tcPr>
          <w:p w14:paraId="7A5EEA76" w14:textId="77777777" w:rsidR="00A15810" w:rsidRPr="00716512" w:rsidRDefault="00A15810" w:rsidP="00464416">
            <w:pPr>
              <w:tabs>
                <w:tab w:val="left" w:pos="5205"/>
              </w:tabs>
              <w:spacing w:before="240"/>
              <w:jc w:val="center"/>
              <w:rPr>
                <w:rFonts w:cs="Arial"/>
                <w:b/>
                <w:sz w:val="20"/>
                <w:szCs w:val="20"/>
              </w:rPr>
            </w:pPr>
            <w:r w:rsidRPr="00716512">
              <w:rPr>
                <w:rFonts w:cs="Arial"/>
                <w:b/>
                <w:sz w:val="20"/>
                <w:szCs w:val="20"/>
              </w:rPr>
              <w:t>Аутор Техничког задатка:</w:t>
            </w:r>
          </w:p>
        </w:tc>
        <w:tc>
          <w:tcPr>
            <w:tcW w:w="2172" w:type="pct"/>
            <w:shd w:val="clear" w:color="auto" w:fill="auto"/>
            <w:vAlign w:val="center"/>
          </w:tcPr>
          <w:p w14:paraId="2655AA8D" w14:textId="77777777" w:rsidR="00A15810" w:rsidRPr="004545C8" w:rsidRDefault="00A15810" w:rsidP="00EB5F14">
            <w:pPr>
              <w:tabs>
                <w:tab w:val="left" w:pos="5205"/>
              </w:tabs>
              <w:spacing w:before="240"/>
              <w:jc w:val="center"/>
              <w:rPr>
                <w:rFonts w:cs="Arial"/>
                <w:sz w:val="20"/>
                <w:szCs w:val="20"/>
                <w:lang w:val="sr-Latn-RS"/>
              </w:rPr>
            </w:pPr>
            <w:r>
              <w:rPr>
                <w:rFonts w:cs="Arial"/>
                <w:sz w:val="20"/>
                <w:szCs w:val="20"/>
                <w:lang w:val="sr-Cyrl-RS"/>
              </w:rPr>
              <w:t>Зорана Ђураш Цревар</w:t>
            </w:r>
          </w:p>
        </w:tc>
      </w:tr>
      <w:tr w:rsidR="00A15810" w:rsidRPr="00716512" w14:paraId="011EEB4B" w14:textId="77777777" w:rsidTr="00A15810">
        <w:tc>
          <w:tcPr>
            <w:tcW w:w="2828" w:type="pct"/>
            <w:shd w:val="clear" w:color="auto" w:fill="D9D9D9" w:themeFill="background1" w:themeFillShade="D9"/>
            <w:vAlign w:val="center"/>
          </w:tcPr>
          <w:p w14:paraId="2F56E185" w14:textId="77777777" w:rsidR="00A15810" w:rsidRPr="00716512" w:rsidRDefault="00A15810" w:rsidP="00464416">
            <w:pPr>
              <w:tabs>
                <w:tab w:val="left" w:pos="5205"/>
              </w:tabs>
              <w:spacing w:before="240"/>
              <w:jc w:val="center"/>
              <w:rPr>
                <w:rFonts w:cs="Arial"/>
                <w:b/>
                <w:sz w:val="20"/>
                <w:szCs w:val="20"/>
              </w:rPr>
            </w:pPr>
            <w:r w:rsidRPr="00716512">
              <w:rPr>
                <w:rFonts w:cs="Arial"/>
                <w:b/>
                <w:sz w:val="20"/>
                <w:szCs w:val="20"/>
              </w:rPr>
              <w:t>Одговорно лице за HSE</w:t>
            </w:r>
          </w:p>
        </w:tc>
        <w:tc>
          <w:tcPr>
            <w:tcW w:w="2172" w:type="pct"/>
            <w:shd w:val="clear" w:color="auto" w:fill="auto"/>
            <w:vAlign w:val="center"/>
          </w:tcPr>
          <w:p w14:paraId="33167F50" w14:textId="77777777" w:rsidR="00A15810" w:rsidRPr="00D11C24" w:rsidRDefault="00A15810" w:rsidP="00165B67">
            <w:pPr>
              <w:tabs>
                <w:tab w:val="left" w:pos="5205"/>
              </w:tabs>
              <w:spacing w:before="240"/>
              <w:jc w:val="center"/>
              <w:rPr>
                <w:rFonts w:cs="Arial"/>
                <w:sz w:val="20"/>
                <w:szCs w:val="20"/>
                <w:lang w:val="sr-Cyrl-RS"/>
              </w:rPr>
            </w:pPr>
            <w:r>
              <w:rPr>
                <w:rFonts w:cs="Arial"/>
                <w:sz w:val="20"/>
                <w:szCs w:val="20"/>
                <w:lang w:val="sr-Cyrl-RS"/>
              </w:rPr>
              <w:t>Ервин Одри</w:t>
            </w:r>
          </w:p>
        </w:tc>
      </w:tr>
      <w:tr w:rsidR="00A15810" w:rsidRPr="00801396" w14:paraId="59488913" w14:textId="77777777" w:rsidTr="00A15810">
        <w:tc>
          <w:tcPr>
            <w:tcW w:w="2828" w:type="pct"/>
            <w:shd w:val="clear" w:color="auto" w:fill="D9D9D9" w:themeFill="background1" w:themeFillShade="D9"/>
            <w:vAlign w:val="center"/>
          </w:tcPr>
          <w:p w14:paraId="1A355DD0" w14:textId="77777777" w:rsidR="00A15810" w:rsidRPr="000A0731" w:rsidRDefault="00A15810" w:rsidP="00B64764">
            <w:pPr>
              <w:tabs>
                <w:tab w:val="left" w:pos="5205"/>
              </w:tabs>
              <w:spacing w:before="240"/>
              <w:jc w:val="center"/>
              <w:rPr>
                <w:rFonts w:cs="Arial"/>
                <w:b/>
                <w:sz w:val="20"/>
                <w:szCs w:val="20"/>
                <w:lang w:val="ru-RU"/>
              </w:rPr>
            </w:pPr>
            <w:r w:rsidRPr="000A0731">
              <w:rPr>
                <w:rFonts w:cs="Arial"/>
                <w:b/>
                <w:sz w:val="20"/>
                <w:szCs w:val="20"/>
                <w:lang w:val="ru-RU"/>
              </w:rPr>
              <w:t>Представник Сектора за заштиту животне средине</w:t>
            </w:r>
          </w:p>
        </w:tc>
        <w:tc>
          <w:tcPr>
            <w:tcW w:w="2172" w:type="pct"/>
            <w:shd w:val="clear" w:color="auto" w:fill="auto"/>
            <w:vAlign w:val="center"/>
          </w:tcPr>
          <w:p w14:paraId="0C5CA592" w14:textId="77777777" w:rsidR="00A15810" w:rsidRPr="000A0731" w:rsidRDefault="00A15810" w:rsidP="00165B67">
            <w:pPr>
              <w:tabs>
                <w:tab w:val="left" w:pos="5205"/>
              </w:tabs>
              <w:spacing w:before="240"/>
              <w:jc w:val="center"/>
              <w:rPr>
                <w:rFonts w:cs="Arial"/>
                <w:sz w:val="20"/>
                <w:szCs w:val="20"/>
                <w:lang w:val="ru-RU"/>
              </w:rPr>
            </w:pPr>
            <w:r>
              <w:rPr>
                <w:rFonts w:cs="Arial"/>
                <w:sz w:val="20"/>
                <w:szCs w:val="20"/>
                <w:lang w:val="sr-Cyrl-RS"/>
              </w:rPr>
              <w:t>Ивана Белушевић</w:t>
            </w:r>
          </w:p>
        </w:tc>
      </w:tr>
    </w:tbl>
    <w:p w14:paraId="4EBF747B" w14:textId="77777777" w:rsidR="00506F2C" w:rsidRPr="00506F2C" w:rsidRDefault="00506F2C" w:rsidP="00F722CF">
      <w:pPr>
        <w:rPr>
          <w:rFonts w:eastAsia="Times New Roman" w:cs="Arial"/>
          <w:i/>
          <w:lang w:val="ru-RU"/>
        </w:rPr>
      </w:pPr>
    </w:p>
    <w:sectPr w:rsidR="00506F2C" w:rsidRPr="00506F2C" w:rsidSect="00B66BF2">
      <w:headerReference w:type="default" r:id="rId17"/>
      <w:footerReference w:type="default" r:id="rId18"/>
      <w:headerReference w:type="first" r:id="rId19"/>
      <w:pgSz w:w="11907" w:h="16839"/>
      <w:pgMar w:top="1417" w:right="1417" w:bottom="1417" w:left="1417" w:header="426" w:footer="13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382E2" w14:textId="77777777" w:rsidR="005774E4" w:rsidRDefault="005774E4" w:rsidP="00431654">
      <w:pPr>
        <w:spacing w:after="0"/>
      </w:pPr>
      <w:r>
        <w:separator/>
      </w:r>
    </w:p>
  </w:endnote>
  <w:endnote w:type="continuationSeparator" w:id="0">
    <w:p w14:paraId="4EC25F41" w14:textId="77777777" w:rsidR="005774E4" w:rsidRDefault="005774E4"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1782A" w14:textId="77777777" w:rsidR="005774E4" w:rsidRPr="007B6FF4" w:rsidRDefault="005774E4" w:rsidP="00217689">
    <w:pPr>
      <w:rPr>
        <w:sz w:val="20"/>
        <w:szCs w:val="16"/>
      </w:rPr>
    </w:pPr>
    <w:r w:rsidRPr="007B6FF4">
      <w:rPr>
        <w:sz w:val="20"/>
        <w:szCs w:val="16"/>
      </w:rPr>
      <w:t>SA-52.48_07.02.09-004</w:t>
    </w:r>
    <w:r w:rsidRPr="004E5ABF">
      <w:rPr>
        <w:rFonts w:eastAsia="Times New Roman"/>
        <w:sz w:val="20"/>
        <w:szCs w:val="20"/>
        <w:lang w:val="ru-RU" w:eastAsia="ru-RU"/>
      </w:rPr>
      <w:t>, Верзија 1.0</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10</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13</w:t>
    </w:r>
    <w:r w:rsidRPr="00122CD3">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D8FC2" w14:textId="77777777" w:rsidR="005774E4" w:rsidRDefault="005774E4" w:rsidP="00431654">
      <w:pPr>
        <w:spacing w:after="0"/>
      </w:pPr>
      <w:r>
        <w:separator/>
      </w:r>
    </w:p>
  </w:footnote>
  <w:footnote w:type="continuationSeparator" w:id="0">
    <w:p w14:paraId="2B5EFF88" w14:textId="77777777" w:rsidR="005774E4" w:rsidRDefault="005774E4"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F6ABB" w14:textId="77777777" w:rsidR="005774E4" w:rsidRPr="000274E7" w:rsidRDefault="005774E4" w:rsidP="000274E7">
    <w:pPr>
      <w:pStyle w:val="Zaglavljestranice"/>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4B3F4" w14:textId="77777777" w:rsidR="005774E4" w:rsidRPr="003347AD" w:rsidRDefault="005774E4" w:rsidP="003347AD">
    <w:pPr>
      <w:pStyle w:val="Zaglavljestranice"/>
      <w:rPr>
        <w:rFonts w:cs="Arial"/>
        <w:sz w:val="20"/>
        <w:lang w:val="ru-RU"/>
      </w:rPr>
    </w:pPr>
    <w:proofErr w:type="spellStart"/>
    <w:r w:rsidRPr="003347AD">
      <w:rPr>
        <w:rFonts w:cs="Arial"/>
        <w:sz w:val="20"/>
        <w:lang w:val="ru-RU"/>
      </w:rPr>
      <w:t>Прилог</w:t>
    </w:r>
    <w:proofErr w:type="spellEnd"/>
    <w:r w:rsidRPr="003347AD">
      <w:rPr>
        <w:rFonts w:cs="Arial"/>
        <w:sz w:val="20"/>
        <w:lang w:val="ru-RU"/>
      </w:rPr>
      <w:t xml:space="preserve"> 4. </w:t>
    </w:r>
    <w:proofErr w:type="spellStart"/>
    <w:r w:rsidRPr="003347AD">
      <w:rPr>
        <w:rFonts w:cs="Arial"/>
        <w:sz w:val="20"/>
        <w:lang w:val="ru-RU"/>
      </w:rPr>
      <w:t>Стандард</w:t>
    </w:r>
    <w:proofErr w:type="spellEnd"/>
    <w:r w:rsidRPr="003347AD">
      <w:rPr>
        <w:rFonts w:cs="Arial"/>
        <w:sz w:val="20"/>
        <w:lang w:val="ru-RU"/>
      </w:rPr>
      <w:t xml:space="preserve">: </w:t>
    </w:r>
    <w:r w:rsidRPr="00A26004">
      <w:rPr>
        <w:rFonts w:cs="Arial"/>
        <w:sz w:val="20"/>
      </w:rPr>
      <w:t>SD</w:t>
    </w:r>
    <w:r w:rsidRPr="003347AD">
      <w:rPr>
        <w:rFonts w:cs="Arial"/>
        <w:sz w:val="20"/>
        <w:lang w:val="ru-RU"/>
      </w:rPr>
      <w:t xml:space="preserve">-52.48_07.02.09 </w:t>
    </w:r>
    <w:proofErr w:type="spellStart"/>
    <w:r w:rsidRPr="003347AD">
      <w:rPr>
        <w:rFonts w:cs="Arial"/>
        <w:sz w:val="20"/>
        <w:lang w:val="ru-RU"/>
      </w:rPr>
      <w:t>Стандард</w:t>
    </w:r>
    <w:proofErr w:type="spellEnd"/>
    <w:r w:rsidRPr="003347AD">
      <w:rPr>
        <w:rFonts w:cs="Arial"/>
        <w:sz w:val="20"/>
        <w:lang w:val="ru-RU"/>
      </w:rPr>
      <w:t xml:space="preserve"> Набавка </w:t>
    </w:r>
    <w:r w:rsidRPr="00A26004">
      <w:rPr>
        <w:rFonts w:cs="Arial"/>
        <w:sz w:val="20"/>
      </w:rPr>
      <w:t>Non</w:t>
    </w:r>
    <w:r w:rsidRPr="003347AD">
      <w:rPr>
        <w:rFonts w:cs="Arial"/>
        <w:sz w:val="20"/>
        <w:lang w:val="ru-RU"/>
      </w:rPr>
      <w:t>-</w:t>
    </w:r>
    <w:r w:rsidRPr="00A26004">
      <w:rPr>
        <w:rFonts w:cs="Arial"/>
        <w:sz w:val="20"/>
      </w:rPr>
      <w:t>bulk</w:t>
    </w:r>
    <w:r w:rsidRPr="003347AD">
      <w:rPr>
        <w:rFonts w:cs="Arial"/>
        <w:sz w:val="20"/>
        <w:lang w:val="ru-RU"/>
      </w:rPr>
      <w:t xml:space="preserve">, </w:t>
    </w:r>
    <w:proofErr w:type="spellStart"/>
    <w:r w:rsidRPr="003347AD">
      <w:rPr>
        <w:rFonts w:cs="Arial"/>
        <w:sz w:val="20"/>
        <w:lang w:val="ru-RU"/>
      </w:rPr>
      <w:t>верзија</w:t>
    </w:r>
    <w:proofErr w:type="spellEnd"/>
    <w:r w:rsidRPr="003347AD">
      <w:rPr>
        <w:rFonts w:cs="Arial"/>
        <w:sz w:val="20"/>
        <w:lang w:val="ru-RU"/>
      </w:rPr>
      <w:t xml:space="preserve">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4F718D"/>
    <w:multiLevelType w:val="hybridMultilevel"/>
    <w:tmpl w:val="0A0A625A"/>
    <w:lvl w:ilvl="0" w:tplc="7EBA3A90">
      <w:start w:val="1"/>
      <w:numFmt w:val="decimal"/>
      <w:lvlText w:val="%1."/>
      <w:lvlJc w:val="lef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A0605"/>
    <w:multiLevelType w:val="hybridMultilevel"/>
    <w:tmpl w:val="28A214AE"/>
    <w:lvl w:ilvl="0" w:tplc="BC662B0C">
      <w:start w:val="1"/>
      <w:numFmt w:val="decimal"/>
      <w:lvlText w:val="%1)"/>
      <w:lvlJc w:val="left"/>
      <w:pPr>
        <w:ind w:left="720" w:hanging="360"/>
      </w:pPr>
      <w:rPr>
        <w:sz w:val="22"/>
        <w:szCs w:val="22"/>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CF203A0"/>
    <w:multiLevelType w:val="multilevel"/>
    <w:tmpl w:val="8682A762"/>
    <w:lvl w:ilvl="0">
      <w:start w:val="5"/>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E911E28"/>
    <w:multiLevelType w:val="hybridMultilevel"/>
    <w:tmpl w:val="F8487AA0"/>
    <w:lvl w:ilvl="0" w:tplc="36CE0EC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5" w15:restartNumberingAfterBreak="0">
    <w:nsid w:val="35314A42"/>
    <w:multiLevelType w:val="hybridMultilevel"/>
    <w:tmpl w:val="CA8C1118"/>
    <w:lvl w:ilvl="0" w:tplc="F01851A0">
      <w:start w:val="1"/>
      <w:numFmt w:val="bullet"/>
      <w:pStyle w:val="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34194F"/>
    <w:multiLevelType w:val="hybridMultilevel"/>
    <w:tmpl w:val="1EC26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54887"/>
    <w:multiLevelType w:val="hybridMultilevel"/>
    <w:tmpl w:val="BF0CA704"/>
    <w:lvl w:ilvl="0" w:tplc="76D08812">
      <w:start w:val="1"/>
      <w:numFmt w:val="decimal"/>
      <w:pStyle w:val="Naslov3"/>
      <w:lvlText w:val="5.1.%1."/>
      <w:lvlJc w:val="left"/>
      <w:pPr>
        <w:ind w:left="72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3C543504"/>
    <w:multiLevelType w:val="hybridMultilevel"/>
    <w:tmpl w:val="57805478"/>
    <w:lvl w:ilvl="0" w:tplc="D7903DD4">
      <w:start w:val="1"/>
      <w:numFmt w:val="bullet"/>
      <w:pStyle w:val="7777"/>
      <w:lvlText w:val=""/>
      <w:lvlJc w:val="left"/>
      <w:pPr>
        <w:ind w:left="643"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43F7298B"/>
    <w:multiLevelType w:val="hybridMultilevel"/>
    <w:tmpl w:val="F356CC08"/>
    <w:lvl w:ilvl="0" w:tplc="A942C1A2">
      <w:start w:val="3"/>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46155850"/>
    <w:multiLevelType w:val="multilevel"/>
    <w:tmpl w:val="6D7471E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D8F2D79"/>
    <w:multiLevelType w:val="multilevel"/>
    <w:tmpl w:val="E5A6CA4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lvlText w:val="2.1.1.%4."/>
      <w:lvlJc w:val="left"/>
      <w:pPr>
        <w:ind w:left="864" w:hanging="864"/>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4EE31218"/>
    <w:multiLevelType w:val="hybridMultilevel"/>
    <w:tmpl w:val="C5F008C2"/>
    <w:lvl w:ilvl="0" w:tplc="597A1396">
      <w:start w:val="5"/>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56C03974"/>
    <w:multiLevelType w:val="multilevel"/>
    <w:tmpl w:val="4E9C302E"/>
    <w:lvl w:ilvl="0">
      <w:start w:val="3"/>
      <w:numFmt w:val="decimal"/>
      <w:lvlText w:val="%1."/>
      <w:lvlJc w:val="left"/>
      <w:pPr>
        <w:ind w:left="720" w:hanging="360"/>
      </w:pPr>
      <w:rPr>
        <w:rFonts w:hint="default"/>
        <w:sz w:val="20"/>
        <w:szCs w:val="22"/>
      </w:rPr>
    </w:lvl>
    <w:lvl w:ilvl="1">
      <w:start w:val="1"/>
      <w:numFmt w:val="decimal"/>
      <w:isLgl/>
      <w:lvlText w:val="%1.%2"/>
      <w:lvlJc w:val="left"/>
      <w:pPr>
        <w:ind w:left="855" w:hanging="495"/>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A053F7F"/>
    <w:multiLevelType w:val="hybridMultilevel"/>
    <w:tmpl w:val="9E42C1D2"/>
    <w:lvl w:ilvl="0" w:tplc="05CA90A2">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5BEB03CE"/>
    <w:multiLevelType w:val="multilevel"/>
    <w:tmpl w:val="FD6CBB40"/>
    <w:lvl w:ilvl="0">
      <w:start w:val="1"/>
      <w:numFmt w:val="decimal"/>
      <w:lvlText w:val="%1."/>
      <w:lvlJc w:val="left"/>
      <w:pPr>
        <w:ind w:left="36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0E09FB"/>
    <w:multiLevelType w:val="multilevel"/>
    <w:tmpl w:val="F0CEBB06"/>
    <w:lvl w:ilvl="0">
      <w:start w:val="1"/>
      <w:numFmt w:val="decimal"/>
      <w:lvlText w:val="%1."/>
      <w:lvlJc w:val="left"/>
      <w:pPr>
        <w:ind w:left="720" w:hanging="360"/>
      </w:pPr>
      <w:rPr>
        <w:sz w:val="20"/>
        <w:szCs w:val="22"/>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0457D7E"/>
    <w:multiLevelType w:val="hybridMultilevel"/>
    <w:tmpl w:val="41467144"/>
    <w:lvl w:ilvl="0" w:tplc="2632D3BA">
      <w:start w:val="5"/>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B724E2D"/>
    <w:multiLevelType w:val="hybridMultilevel"/>
    <w:tmpl w:val="9F5E6802"/>
    <w:lvl w:ilvl="0" w:tplc="0C9E6D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410A8"/>
    <w:multiLevelType w:val="multilevel"/>
    <w:tmpl w:val="F0CEBB06"/>
    <w:lvl w:ilvl="0">
      <w:start w:val="1"/>
      <w:numFmt w:val="decimal"/>
      <w:lvlText w:val="%1."/>
      <w:lvlJc w:val="left"/>
      <w:pPr>
        <w:ind w:left="720" w:hanging="360"/>
      </w:pPr>
      <w:rPr>
        <w:sz w:val="20"/>
        <w:szCs w:val="22"/>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EE223AA"/>
    <w:multiLevelType w:val="hybridMultilevel"/>
    <w:tmpl w:val="EB049C68"/>
    <w:lvl w:ilvl="0" w:tplc="0C9E6D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A5778"/>
    <w:multiLevelType w:val="hybridMultilevel"/>
    <w:tmpl w:val="A078A7AA"/>
    <w:lvl w:ilvl="0" w:tplc="0FF227AE">
      <w:start w:val="1"/>
      <w:numFmt w:val="decimal"/>
      <w:pStyle w:val="Naslov2"/>
      <w:lvlText w:val="5.%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1FF0649"/>
    <w:multiLevelType w:val="hybridMultilevel"/>
    <w:tmpl w:val="80DA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A62AC5"/>
    <w:multiLevelType w:val="hybridMultilevel"/>
    <w:tmpl w:val="559A54A8"/>
    <w:lvl w:ilvl="0" w:tplc="698A2D6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030CFD"/>
    <w:multiLevelType w:val="hybridMultilevel"/>
    <w:tmpl w:val="112C125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7AFA12F7"/>
    <w:multiLevelType w:val="hybridMultilevel"/>
    <w:tmpl w:val="4C26A91E"/>
    <w:lvl w:ilvl="0" w:tplc="DAF0B400">
      <w:start w:val="1"/>
      <w:numFmt w:val="decimal"/>
      <w:lvlText w:val="%1."/>
      <w:lvlJc w:val="left"/>
      <w:pPr>
        <w:ind w:left="64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21684B"/>
    <w:multiLevelType w:val="hybridMultilevel"/>
    <w:tmpl w:val="AB16DDC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7DC54F49"/>
    <w:multiLevelType w:val="hybridMultilevel"/>
    <w:tmpl w:val="C6DECEA2"/>
    <w:lvl w:ilvl="0" w:tplc="0C9E6D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1"/>
  </w:num>
  <w:num w:numId="4">
    <w:abstractNumId w:val="7"/>
  </w:num>
  <w:num w:numId="5">
    <w:abstractNumId w:val="15"/>
  </w:num>
  <w:num w:numId="6">
    <w:abstractNumId w:val="14"/>
  </w:num>
  <w:num w:numId="7">
    <w:abstractNumId w:val="1"/>
  </w:num>
  <w:num w:numId="8">
    <w:abstractNumId w:val="5"/>
  </w:num>
  <w:num w:numId="9">
    <w:abstractNumId w:val="8"/>
  </w:num>
  <w:num w:numId="10">
    <w:abstractNumId w:val="18"/>
  </w:num>
  <w:num w:numId="11">
    <w:abstractNumId w:val="23"/>
  </w:num>
  <w:num w:numId="12">
    <w:abstractNumId w:val="27"/>
  </w:num>
  <w:num w:numId="13">
    <w:abstractNumId w:val="20"/>
  </w:num>
  <w:num w:numId="14">
    <w:abstractNumId w:val="8"/>
  </w:num>
  <w:num w:numId="15">
    <w:abstractNumId w:val="22"/>
  </w:num>
  <w:num w:numId="16">
    <w:abstractNumId w:val="6"/>
  </w:num>
  <w:num w:numId="17">
    <w:abstractNumId w:val="11"/>
  </w:num>
  <w:num w:numId="18">
    <w:abstractNumId w:val="7"/>
  </w:num>
  <w:num w:numId="19">
    <w:abstractNumId w:val="7"/>
  </w:num>
  <w:num w:numId="20">
    <w:abstractNumId w:val="7"/>
  </w:num>
  <w:num w:numId="21">
    <w:abstractNumId w:val="24"/>
  </w:num>
  <w:num w:numId="22">
    <w:abstractNumId w:val="7"/>
  </w:num>
  <w:num w:numId="23">
    <w:abstractNumId w:val="7"/>
    <w:lvlOverride w:ilvl="0">
      <w:startOverride w:val="1"/>
    </w:lvlOverride>
  </w:num>
  <w:num w:numId="24">
    <w:abstractNumId w:val="7"/>
  </w:num>
  <w:num w:numId="25">
    <w:abstractNumId w:val="7"/>
  </w:num>
  <w:num w:numId="26">
    <w:abstractNumId w:val="7"/>
    <w:lvlOverride w:ilvl="0">
      <w:startOverride w:val="2"/>
    </w:lvlOverride>
  </w:num>
  <w:num w:numId="27">
    <w:abstractNumId w:val="7"/>
    <w:lvlOverride w:ilvl="0">
      <w:startOverride w:val="1"/>
    </w:lvlOverride>
  </w:num>
  <w:num w:numId="28">
    <w:abstractNumId w:val="21"/>
  </w:num>
  <w:num w:numId="29">
    <w:abstractNumId w:val="25"/>
  </w:num>
  <w:num w:numId="30">
    <w:abstractNumId w:val="7"/>
    <w:lvlOverride w:ilvl="0">
      <w:startOverride w:val="1"/>
    </w:lvlOverride>
  </w:num>
  <w:num w:numId="31">
    <w:abstractNumId w:val="3"/>
  </w:num>
  <w:num w:numId="32">
    <w:abstractNumId w:val="17"/>
  </w:num>
  <w:num w:numId="33">
    <w:abstractNumId w:val="11"/>
  </w:num>
  <w:num w:numId="34">
    <w:abstractNumId w:val="11"/>
  </w:num>
  <w:num w:numId="35">
    <w:abstractNumId w:val="11"/>
  </w:num>
  <w:num w:numId="36">
    <w:abstractNumId w:val="11"/>
  </w:num>
  <w:num w:numId="37">
    <w:abstractNumId w:val="12"/>
  </w:num>
  <w:num w:numId="38">
    <w:abstractNumId w:val="19"/>
  </w:num>
  <w:num w:numId="39">
    <w:abstractNumId w:val="16"/>
  </w:num>
  <w:num w:numId="40">
    <w:abstractNumId w:val="4"/>
  </w:num>
  <w:num w:numId="41">
    <w:abstractNumId w:val="10"/>
  </w:num>
  <w:num w:numId="42">
    <w:abstractNumId w:val="13"/>
  </w:num>
  <w:num w:numId="43">
    <w:abstractNumId w:val="2"/>
  </w:num>
  <w:num w:numId="44">
    <w:abstractNumId w:val="26"/>
  </w:num>
  <w:num w:numId="4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05D79"/>
    <w:rsid w:val="0000632B"/>
    <w:rsid w:val="0001221E"/>
    <w:rsid w:val="00012B85"/>
    <w:rsid w:val="0001631A"/>
    <w:rsid w:val="00021410"/>
    <w:rsid w:val="0002463A"/>
    <w:rsid w:val="00026502"/>
    <w:rsid w:val="000274E7"/>
    <w:rsid w:val="00033AF3"/>
    <w:rsid w:val="000343BC"/>
    <w:rsid w:val="000376AC"/>
    <w:rsid w:val="00040A7E"/>
    <w:rsid w:val="00041194"/>
    <w:rsid w:val="000447A9"/>
    <w:rsid w:val="00046BCA"/>
    <w:rsid w:val="0005024D"/>
    <w:rsid w:val="00050CEF"/>
    <w:rsid w:val="00051868"/>
    <w:rsid w:val="00052A2D"/>
    <w:rsid w:val="00053D3E"/>
    <w:rsid w:val="00060801"/>
    <w:rsid w:val="00062C0E"/>
    <w:rsid w:val="00066682"/>
    <w:rsid w:val="000679D8"/>
    <w:rsid w:val="000775B6"/>
    <w:rsid w:val="00083E7F"/>
    <w:rsid w:val="00085EDB"/>
    <w:rsid w:val="00090586"/>
    <w:rsid w:val="00090C41"/>
    <w:rsid w:val="0009195F"/>
    <w:rsid w:val="00091E1A"/>
    <w:rsid w:val="0009298B"/>
    <w:rsid w:val="00095C92"/>
    <w:rsid w:val="000A0731"/>
    <w:rsid w:val="000A1BA2"/>
    <w:rsid w:val="000A2A73"/>
    <w:rsid w:val="000A42FA"/>
    <w:rsid w:val="000A4AA6"/>
    <w:rsid w:val="000A5B90"/>
    <w:rsid w:val="000B0A05"/>
    <w:rsid w:val="000C0974"/>
    <w:rsid w:val="000C3683"/>
    <w:rsid w:val="000C46EF"/>
    <w:rsid w:val="000D0AC2"/>
    <w:rsid w:val="000D10ED"/>
    <w:rsid w:val="000D3D28"/>
    <w:rsid w:val="000D4428"/>
    <w:rsid w:val="000D60E9"/>
    <w:rsid w:val="000D7AA0"/>
    <w:rsid w:val="000E17EE"/>
    <w:rsid w:val="000E248E"/>
    <w:rsid w:val="000E5476"/>
    <w:rsid w:val="000E7475"/>
    <w:rsid w:val="000F04A5"/>
    <w:rsid w:val="000F270C"/>
    <w:rsid w:val="000F4C51"/>
    <w:rsid w:val="000F5B4D"/>
    <w:rsid w:val="000F640A"/>
    <w:rsid w:val="00101137"/>
    <w:rsid w:val="00102ED9"/>
    <w:rsid w:val="001067DB"/>
    <w:rsid w:val="00107D36"/>
    <w:rsid w:val="00107EAE"/>
    <w:rsid w:val="00113617"/>
    <w:rsid w:val="00113839"/>
    <w:rsid w:val="00114065"/>
    <w:rsid w:val="00115D76"/>
    <w:rsid w:val="00117CA9"/>
    <w:rsid w:val="00120EA8"/>
    <w:rsid w:val="00121F0A"/>
    <w:rsid w:val="00122499"/>
    <w:rsid w:val="001242E4"/>
    <w:rsid w:val="00127B2C"/>
    <w:rsid w:val="0013563C"/>
    <w:rsid w:val="00136577"/>
    <w:rsid w:val="0014338C"/>
    <w:rsid w:val="0014668F"/>
    <w:rsid w:val="00153B9F"/>
    <w:rsid w:val="00154F8E"/>
    <w:rsid w:val="00156DB8"/>
    <w:rsid w:val="00157A17"/>
    <w:rsid w:val="001606EF"/>
    <w:rsid w:val="00160BDB"/>
    <w:rsid w:val="00161E3E"/>
    <w:rsid w:val="00162F30"/>
    <w:rsid w:val="001658D3"/>
    <w:rsid w:val="00165B67"/>
    <w:rsid w:val="001724A7"/>
    <w:rsid w:val="00172F90"/>
    <w:rsid w:val="00174795"/>
    <w:rsid w:val="00175FAC"/>
    <w:rsid w:val="00180CA4"/>
    <w:rsid w:val="00182B37"/>
    <w:rsid w:val="0018416E"/>
    <w:rsid w:val="00185DBC"/>
    <w:rsid w:val="00187B54"/>
    <w:rsid w:val="00187EAE"/>
    <w:rsid w:val="001925DF"/>
    <w:rsid w:val="00193510"/>
    <w:rsid w:val="001953D3"/>
    <w:rsid w:val="00196207"/>
    <w:rsid w:val="00197F80"/>
    <w:rsid w:val="001A256A"/>
    <w:rsid w:val="001B0894"/>
    <w:rsid w:val="001B0CD7"/>
    <w:rsid w:val="001B33DD"/>
    <w:rsid w:val="001B3CCC"/>
    <w:rsid w:val="001B4ABA"/>
    <w:rsid w:val="001B5245"/>
    <w:rsid w:val="001C3956"/>
    <w:rsid w:val="001D096B"/>
    <w:rsid w:val="001D42A9"/>
    <w:rsid w:val="001D7B28"/>
    <w:rsid w:val="001E0F23"/>
    <w:rsid w:val="001F1EA4"/>
    <w:rsid w:val="001F649C"/>
    <w:rsid w:val="00204F22"/>
    <w:rsid w:val="00207BE3"/>
    <w:rsid w:val="00207C88"/>
    <w:rsid w:val="002144E4"/>
    <w:rsid w:val="00216812"/>
    <w:rsid w:val="00217689"/>
    <w:rsid w:val="00221CB3"/>
    <w:rsid w:val="002324D7"/>
    <w:rsid w:val="00232C9C"/>
    <w:rsid w:val="002341C1"/>
    <w:rsid w:val="002364D2"/>
    <w:rsid w:val="0023795F"/>
    <w:rsid w:val="00242898"/>
    <w:rsid w:val="00251F13"/>
    <w:rsid w:val="00252B73"/>
    <w:rsid w:val="002563DF"/>
    <w:rsid w:val="00260CDA"/>
    <w:rsid w:val="00260FFE"/>
    <w:rsid w:val="002707F9"/>
    <w:rsid w:val="00274D80"/>
    <w:rsid w:val="00281E0C"/>
    <w:rsid w:val="002823AF"/>
    <w:rsid w:val="00284F33"/>
    <w:rsid w:val="00292363"/>
    <w:rsid w:val="00294186"/>
    <w:rsid w:val="002B1043"/>
    <w:rsid w:val="002B4353"/>
    <w:rsid w:val="002B7DA4"/>
    <w:rsid w:val="002C600B"/>
    <w:rsid w:val="002D3198"/>
    <w:rsid w:val="002E2123"/>
    <w:rsid w:val="002E3659"/>
    <w:rsid w:val="002E504E"/>
    <w:rsid w:val="002E56BA"/>
    <w:rsid w:val="002E65E8"/>
    <w:rsid w:val="00301334"/>
    <w:rsid w:val="003017DB"/>
    <w:rsid w:val="00302DE5"/>
    <w:rsid w:val="0030614B"/>
    <w:rsid w:val="003078D3"/>
    <w:rsid w:val="00311A60"/>
    <w:rsid w:val="00313F95"/>
    <w:rsid w:val="00314F19"/>
    <w:rsid w:val="00325405"/>
    <w:rsid w:val="00331843"/>
    <w:rsid w:val="00333132"/>
    <w:rsid w:val="00333BD9"/>
    <w:rsid w:val="00333C47"/>
    <w:rsid w:val="003347AD"/>
    <w:rsid w:val="00335BF2"/>
    <w:rsid w:val="00344224"/>
    <w:rsid w:val="003506B7"/>
    <w:rsid w:val="00352A1A"/>
    <w:rsid w:val="00353A33"/>
    <w:rsid w:val="00355A22"/>
    <w:rsid w:val="003616B1"/>
    <w:rsid w:val="003620CF"/>
    <w:rsid w:val="00362C6F"/>
    <w:rsid w:val="00365515"/>
    <w:rsid w:val="00367856"/>
    <w:rsid w:val="00372A68"/>
    <w:rsid w:val="00380895"/>
    <w:rsid w:val="0038694D"/>
    <w:rsid w:val="00391708"/>
    <w:rsid w:val="00396CFE"/>
    <w:rsid w:val="003A16AD"/>
    <w:rsid w:val="003A56C5"/>
    <w:rsid w:val="003A61CE"/>
    <w:rsid w:val="003A63FA"/>
    <w:rsid w:val="003B6396"/>
    <w:rsid w:val="003B65C9"/>
    <w:rsid w:val="003B7466"/>
    <w:rsid w:val="003C2964"/>
    <w:rsid w:val="003C5248"/>
    <w:rsid w:val="003C58C3"/>
    <w:rsid w:val="003C75BA"/>
    <w:rsid w:val="003D04EE"/>
    <w:rsid w:val="003D4AFF"/>
    <w:rsid w:val="003D4D1D"/>
    <w:rsid w:val="003E2567"/>
    <w:rsid w:val="003E4BDD"/>
    <w:rsid w:val="003E54AE"/>
    <w:rsid w:val="003E6C8D"/>
    <w:rsid w:val="003F044B"/>
    <w:rsid w:val="003F1452"/>
    <w:rsid w:val="003F5244"/>
    <w:rsid w:val="003F5747"/>
    <w:rsid w:val="004060BA"/>
    <w:rsid w:val="00410419"/>
    <w:rsid w:val="004236E0"/>
    <w:rsid w:val="00423F3D"/>
    <w:rsid w:val="00424C98"/>
    <w:rsid w:val="0042620E"/>
    <w:rsid w:val="00427D31"/>
    <w:rsid w:val="00431654"/>
    <w:rsid w:val="004319F7"/>
    <w:rsid w:val="00436BF1"/>
    <w:rsid w:val="00437578"/>
    <w:rsid w:val="004406E5"/>
    <w:rsid w:val="00445C28"/>
    <w:rsid w:val="004474AA"/>
    <w:rsid w:val="00447FC3"/>
    <w:rsid w:val="004521B2"/>
    <w:rsid w:val="004545C8"/>
    <w:rsid w:val="004612B0"/>
    <w:rsid w:val="00462534"/>
    <w:rsid w:val="00464416"/>
    <w:rsid w:val="004730C6"/>
    <w:rsid w:val="004779BC"/>
    <w:rsid w:val="00477F7F"/>
    <w:rsid w:val="004807FC"/>
    <w:rsid w:val="004826E0"/>
    <w:rsid w:val="00486CCC"/>
    <w:rsid w:val="004870C8"/>
    <w:rsid w:val="00495177"/>
    <w:rsid w:val="004966EE"/>
    <w:rsid w:val="00496BCB"/>
    <w:rsid w:val="004A1F38"/>
    <w:rsid w:val="004A387F"/>
    <w:rsid w:val="004A7A38"/>
    <w:rsid w:val="004B00C3"/>
    <w:rsid w:val="004B04DD"/>
    <w:rsid w:val="004B7D9C"/>
    <w:rsid w:val="004C2766"/>
    <w:rsid w:val="004D3647"/>
    <w:rsid w:val="004D5E99"/>
    <w:rsid w:val="004D6921"/>
    <w:rsid w:val="004E343E"/>
    <w:rsid w:val="004E42C9"/>
    <w:rsid w:val="004E5ABF"/>
    <w:rsid w:val="004F1D48"/>
    <w:rsid w:val="004F453B"/>
    <w:rsid w:val="004F7F5B"/>
    <w:rsid w:val="00501FE6"/>
    <w:rsid w:val="00506F2C"/>
    <w:rsid w:val="00507055"/>
    <w:rsid w:val="0051042A"/>
    <w:rsid w:val="00511162"/>
    <w:rsid w:val="00513591"/>
    <w:rsid w:val="00516D97"/>
    <w:rsid w:val="0052059C"/>
    <w:rsid w:val="005212A6"/>
    <w:rsid w:val="005249CA"/>
    <w:rsid w:val="005354AB"/>
    <w:rsid w:val="00535FAF"/>
    <w:rsid w:val="00543DA3"/>
    <w:rsid w:val="00551847"/>
    <w:rsid w:val="00553485"/>
    <w:rsid w:val="00554ED7"/>
    <w:rsid w:val="00556C68"/>
    <w:rsid w:val="00556FED"/>
    <w:rsid w:val="005573D4"/>
    <w:rsid w:val="00562209"/>
    <w:rsid w:val="0056609E"/>
    <w:rsid w:val="00571BF9"/>
    <w:rsid w:val="00572608"/>
    <w:rsid w:val="00573E99"/>
    <w:rsid w:val="00574BA9"/>
    <w:rsid w:val="005756ED"/>
    <w:rsid w:val="005774E4"/>
    <w:rsid w:val="0058102F"/>
    <w:rsid w:val="00582B69"/>
    <w:rsid w:val="00583517"/>
    <w:rsid w:val="0058363B"/>
    <w:rsid w:val="005837C2"/>
    <w:rsid w:val="005858B7"/>
    <w:rsid w:val="005908F4"/>
    <w:rsid w:val="00595320"/>
    <w:rsid w:val="0059683E"/>
    <w:rsid w:val="005A207E"/>
    <w:rsid w:val="005A2ADF"/>
    <w:rsid w:val="005A450B"/>
    <w:rsid w:val="005A6DCE"/>
    <w:rsid w:val="005B550E"/>
    <w:rsid w:val="005C7165"/>
    <w:rsid w:val="005D2275"/>
    <w:rsid w:val="005D2F94"/>
    <w:rsid w:val="005D3AD5"/>
    <w:rsid w:val="005D551F"/>
    <w:rsid w:val="005D5764"/>
    <w:rsid w:val="005D5DE5"/>
    <w:rsid w:val="005D7305"/>
    <w:rsid w:val="005E3DBD"/>
    <w:rsid w:val="005E5506"/>
    <w:rsid w:val="005F0BF4"/>
    <w:rsid w:val="005F1806"/>
    <w:rsid w:val="005F30DD"/>
    <w:rsid w:val="005F4579"/>
    <w:rsid w:val="005F4FA4"/>
    <w:rsid w:val="005F4FC6"/>
    <w:rsid w:val="005F6918"/>
    <w:rsid w:val="005F692A"/>
    <w:rsid w:val="00600D07"/>
    <w:rsid w:val="0060612E"/>
    <w:rsid w:val="00610069"/>
    <w:rsid w:val="00610548"/>
    <w:rsid w:val="00610776"/>
    <w:rsid w:val="00610C73"/>
    <w:rsid w:val="00611948"/>
    <w:rsid w:val="00615CBB"/>
    <w:rsid w:val="006206DE"/>
    <w:rsid w:val="00621C04"/>
    <w:rsid w:val="00622973"/>
    <w:rsid w:val="00623B58"/>
    <w:rsid w:val="00632F49"/>
    <w:rsid w:val="0063511C"/>
    <w:rsid w:val="00642DE4"/>
    <w:rsid w:val="006446DF"/>
    <w:rsid w:val="00646C2C"/>
    <w:rsid w:val="00647C1C"/>
    <w:rsid w:val="006526E1"/>
    <w:rsid w:val="00654E41"/>
    <w:rsid w:val="00656F4E"/>
    <w:rsid w:val="00660109"/>
    <w:rsid w:val="006602C2"/>
    <w:rsid w:val="00664F0A"/>
    <w:rsid w:val="00667086"/>
    <w:rsid w:val="00675D3A"/>
    <w:rsid w:val="00692055"/>
    <w:rsid w:val="00696B9C"/>
    <w:rsid w:val="006A1E60"/>
    <w:rsid w:val="006A3BDC"/>
    <w:rsid w:val="006A5AE4"/>
    <w:rsid w:val="006A6AB7"/>
    <w:rsid w:val="006A6EAF"/>
    <w:rsid w:val="006B3E93"/>
    <w:rsid w:val="006C2BE4"/>
    <w:rsid w:val="006C7D36"/>
    <w:rsid w:val="006D3F7C"/>
    <w:rsid w:val="006E2523"/>
    <w:rsid w:val="006F0DDA"/>
    <w:rsid w:val="006F1A65"/>
    <w:rsid w:val="006F2229"/>
    <w:rsid w:val="006F2362"/>
    <w:rsid w:val="006F4D08"/>
    <w:rsid w:val="006F599F"/>
    <w:rsid w:val="006F7491"/>
    <w:rsid w:val="00700E62"/>
    <w:rsid w:val="00701904"/>
    <w:rsid w:val="00703615"/>
    <w:rsid w:val="00703C25"/>
    <w:rsid w:val="00716512"/>
    <w:rsid w:val="00716E5F"/>
    <w:rsid w:val="007234D5"/>
    <w:rsid w:val="007235D3"/>
    <w:rsid w:val="0072461D"/>
    <w:rsid w:val="00724928"/>
    <w:rsid w:val="00726A39"/>
    <w:rsid w:val="007334DB"/>
    <w:rsid w:val="00733644"/>
    <w:rsid w:val="00733E21"/>
    <w:rsid w:val="007368E4"/>
    <w:rsid w:val="007370D2"/>
    <w:rsid w:val="007404ED"/>
    <w:rsid w:val="00742F4C"/>
    <w:rsid w:val="00743511"/>
    <w:rsid w:val="007442F0"/>
    <w:rsid w:val="00746353"/>
    <w:rsid w:val="00753D2B"/>
    <w:rsid w:val="007565EA"/>
    <w:rsid w:val="00756AA8"/>
    <w:rsid w:val="00763368"/>
    <w:rsid w:val="00764066"/>
    <w:rsid w:val="007754C9"/>
    <w:rsid w:val="0077774E"/>
    <w:rsid w:val="00782D5E"/>
    <w:rsid w:val="00785257"/>
    <w:rsid w:val="007867EA"/>
    <w:rsid w:val="007A2856"/>
    <w:rsid w:val="007A3197"/>
    <w:rsid w:val="007A6FD0"/>
    <w:rsid w:val="007B2B1F"/>
    <w:rsid w:val="007B3816"/>
    <w:rsid w:val="007B4025"/>
    <w:rsid w:val="007B6E0F"/>
    <w:rsid w:val="007B6FF4"/>
    <w:rsid w:val="007B7E3B"/>
    <w:rsid w:val="007C1E99"/>
    <w:rsid w:val="007C2082"/>
    <w:rsid w:val="007C20F7"/>
    <w:rsid w:val="007D3103"/>
    <w:rsid w:val="007D5170"/>
    <w:rsid w:val="007D55DD"/>
    <w:rsid w:val="007E0F1B"/>
    <w:rsid w:val="007E17AE"/>
    <w:rsid w:val="007E4B94"/>
    <w:rsid w:val="007E57ED"/>
    <w:rsid w:val="007F51A7"/>
    <w:rsid w:val="007F728A"/>
    <w:rsid w:val="008003C1"/>
    <w:rsid w:val="00801396"/>
    <w:rsid w:val="00801A15"/>
    <w:rsid w:val="00801E92"/>
    <w:rsid w:val="008145C8"/>
    <w:rsid w:val="00823E29"/>
    <w:rsid w:val="00825E5F"/>
    <w:rsid w:val="008269C0"/>
    <w:rsid w:val="00830E5E"/>
    <w:rsid w:val="00833DA6"/>
    <w:rsid w:val="00841E1B"/>
    <w:rsid w:val="00844ACD"/>
    <w:rsid w:val="00847056"/>
    <w:rsid w:val="00847B74"/>
    <w:rsid w:val="0085077E"/>
    <w:rsid w:val="00851198"/>
    <w:rsid w:val="00855B72"/>
    <w:rsid w:val="00856C96"/>
    <w:rsid w:val="0086062F"/>
    <w:rsid w:val="0086435E"/>
    <w:rsid w:val="00864FBE"/>
    <w:rsid w:val="008742AD"/>
    <w:rsid w:val="008760F9"/>
    <w:rsid w:val="00884C48"/>
    <w:rsid w:val="00884CCB"/>
    <w:rsid w:val="00887906"/>
    <w:rsid w:val="0088792A"/>
    <w:rsid w:val="00893D1A"/>
    <w:rsid w:val="008A026B"/>
    <w:rsid w:val="008A2935"/>
    <w:rsid w:val="008A48EB"/>
    <w:rsid w:val="008A663C"/>
    <w:rsid w:val="008B5DA2"/>
    <w:rsid w:val="008C0997"/>
    <w:rsid w:val="008C2C71"/>
    <w:rsid w:val="008D2C56"/>
    <w:rsid w:val="008D4AA8"/>
    <w:rsid w:val="008D53A9"/>
    <w:rsid w:val="008D61D7"/>
    <w:rsid w:val="008D7300"/>
    <w:rsid w:val="008D7796"/>
    <w:rsid w:val="008E02AD"/>
    <w:rsid w:val="008E5853"/>
    <w:rsid w:val="008E7C4A"/>
    <w:rsid w:val="008F0284"/>
    <w:rsid w:val="008F57DE"/>
    <w:rsid w:val="008F5DF0"/>
    <w:rsid w:val="00901D51"/>
    <w:rsid w:val="0090362B"/>
    <w:rsid w:val="00903D91"/>
    <w:rsid w:val="00903FDB"/>
    <w:rsid w:val="009051D7"/>
    <w:rsid w:val="00913FB6"/>
    <w:rsid w:val="00914B4F"/>
    <w:rsid w:val="009216F1"/>
    <w:rsid w:val="0092684F"/>
    <w:rsid w:val="009319AA"/>
    <w:rsid w:val="00935C7C"/>
    <w:rsid w:val="009401D5"/>
    <w:rsid w:val="00945F0C"/>
    <w:rsid w:val="0094658F"/>
    <w:rsid w:val="00947FAC"/>
    <w:rsid w:val="00951269"/>
    <w:rsid w:val="00951A04"/>
    <w:rsid w:val="00952B85"/>
    <w:rsid w:val="00954450"/>
    <w:rsid w:val="0095690F"/>
    <w:rsid w:val="00962BC2"/>
    <w:rsid w:val="00963FDA"/>
    <w:rsid w:val="00964F70"/>
    <w:rsid w:val="00965085"/>
    <w:rsid w:val="00973E5B"/>
    <w:rsid w:val="0097716F"/>
    <w:rsid w:val="0097763C"/>
    <w:rsid w:val="00977A51"/>
    <w:rsid w:val="00981BC9"/>
    <w:rsid w:val="0098218D"/>
    <w:rsid w:val="0098456B"/>
    <w:rsid w:val="00986973"/>
    <w:rsid w:val="00987F1D"/>
    <w:rsid w:val="00995F31"/>
    <w:rsid w:val="00995FFD"/>
    <w:rsid w:val="009A13A7"/>
    <w:rsid w:val="009A32BB"/>
    <w:rsid w:val="009B0D12"/>
    <w:rsid w:val="009B27FC"/>
    <w:rsid w:val="009B361A"/>
    <w:rsid w:val="009B38AE"/>
    <w:rsid w:val="009B3A9D"/>
    <w:rsid w:val="009B4483"/>
    <w:rsid w:val="009B7643"/>
    <w:rsid w:val="009B79B2"/>
    <w:rsid w:val="009B7BAF"/>
    <w:rsid w:val="009C5321"/>
    <w:rsid w:val="009C6079"/>
    <w:rsid w:val="009D1C30"/>
    <w:rsid w:val="009D2460"/>
    <w:rsid w:val="009D27C0"/>
    <w:rsid w:val="009D2CD9"/>
    <w:rsid w:val="009D61E7"/>
    <w:rsid w:val="009D75EE"/>
    <w:rsid w:val="009E1DAC"/>
    <w:rsid w:val="009E7DFB"/>
    <w:rsid w:val="009F76DF"/>
    <w:rsid w:val="009F7A80"/>
    <w:rsid w:val="00A01AAF"/>
    <w:rsid w:val="00A10F91"/>
    <w:rsid w:val="00A1207E"/>
    <w:rsid w:val="00A15810"/>
    <w:rsid w:val="00A27C81"/>
    <w:rsid w:val="00A31BF6"/>
    <w:rsid w:val="00A329AD"/>
    <w:rsid w:val="00A34F62"/>
    <w:rsid w:val="00A37000"/>
    <w:rsid w:val="00A40163"/>
    <w:rsid w:val="00A40811"/>
    <w:rsid w:val="00A42581"/>
    <w:rsid w:val="00A42F12"/>
    <w:rsid w:val="00A43A43"/>
    <w:rsid w:val="00A449B6"/>
    <w:rsid w:val="00A46B77"/>
    <w:rsid w:val="00A47FC5"/>
    <w:rsid w:val="00A5237C"/>
    <w:rsid w:val="00A60FFC"/>
    <w:rsid w:val="00A61620"/>
    <w:rsid w:val="00A638D8"/>
    <w:rsid w:val="00A715B3"/>
    <w:rsid w:val="00A73FFE"/>
    <w:rsid w:val="00A741AC"/>
    <w:rsid w:val="00A74E62"/>
    <w:rsid w:val="00A75D38"/>
    <w:rsid w:val="00A777BA"/>
    <w:rsid w:val="00A82066"/>
    <w:rsid w:val="00A86264"/>
    <w:rsid w:val="00A90E7D"/>
    <w:rsid w:val="00A95CD7"/>
    <w:rsid w:val="00A97654"/>
    <w:rsid w:val="00AA3C92"/>
    <w:rsid w:val="00AA408A"/>
    <w:rsid w:val="00AA4AC0"/>
    <w:rsid w:val="00AB0F95"/>
    <w:rsid w:val="00AB66D2"/>
    <w:rsid w:val="00AB6EB0"/>
    <w:rsid w:val="00AB72D9"/>
    <w:rsid w:val="00AC053B"/>
    <w:rsid w:val="00AC1A82"/>
    <w:rsid w:val="00AC2DD7"/>
    <w:rsid w:val="00AC461C"/>
    <w:rsid w:val="00AC47A0"/>
    <w:rsid w:val="00AC58E1"/>
    <w:rsid w:val="00AD18F4"/>
    <w:rsid w:val="00AD3D95"/>
    <w:rsid w:val="00AD77B9"/>
    <w:rsid w:val="00AE4120"/>
    <w:rsid w:val="00AE4AC8"/>
    <w:rsid w:val="00AE5331"/>
    <w:rsid w:val="00AE5CCF"/>
    <w:rsid w:val="00AF0606"/>
    <w:rsid w:val="00AF35DB"/>
    <w:rsid w:val="00AF6233"/>
    <w:rsid w:val="00B079FF"/>
    <w:rsid w:val="00B10CAD"/>
    <w:rsid w:val="00B17532"/>
    <w:rsid w:val="00B21AEA"/>
    <w:rsid w:val="00B237C3"/>
    <w:rsid w:val="00B23B1D"/>
    <w:rsid w:val="00B23C3F"/>
    <w:rsid w:val="00B25881"/>
    <w:rsid w:val="00B27859"/>
    <w:rsid w:val="00B30F4D"/>
    <w:rsid w:val="00B4168F"/>
    <w:rsid w:val="00B420BF"/>
    <w:rsid w:val="00B526EE"/>
    <w:rsid w:val="00B52726"/>
    <w:rsid w:val="00B5523B"/>
    <w:rsid w:val="00B55C54"/>
    <w:rsid w:val="00B5644F"/>
    <w:rsid w:val="00B615CE"/>
    <w:rsid w:val="00B61FC6"/>
    <w:rsid w:val="00B64764"/>
    <w:rsid w:val="00B653F3"/>
    <w:rsid w:val="00B658DD"/>
    <w:rsid w:val="00B66BF2"/>
    <w:rsid w:val="00B7430B"/>
    <w:rsid w:val="00B75B4F"/>
    <w:rsid w:val="00B8192C"/>
    <w:rsid w:val="00B84512"/>
    <w:rsid w:val="00B84657"/>
    <w:rsid w:val="00B84AC8"/>
    <w:rsid w:val="00B85193"/>
    <w:rsid w:val="00B90379"/>
    <w:rsid w:val="00B92D01"/>
    <w:rsid w:val="00B95A24"/>
    <w:rsid w:val="00B974E4"/>
    <w:rsid w:val="00B97543"/>
    <w:rsid w:val="00BA1631"/>
    <w:rsid w:val="00BB1805"/>
    <w:rsid w:val="00BB18DA"/>
    <w:rsid w:val="00BB4547"/>
    <w:rsid w:val="00BB4D6D"/>
    <w:rsid w:val="00BC1364"/>
    <w:rsid w:val="00BD090C"/>
    <w:rsid w:val="00BD0B2B"/>
    <w:rsid w:val="00BD314A"/>
    <w:rsid w:val="00BD3F60"/>
    <w:rsid w:val="00BD55DD"/>
    <w:rsid w:val="00BD7D69"/>
    <w:rsid w:val="00BE21A8"/>
    <w:rsid w:val="00BE2F94"/>
    <w:rsid w:val="00BF4155"/>
    <w:rsid w:val="00BF43E1"/>
    <w:rsid w:val="00BF4644"/>
    <w:rsid w:val="00C029B4"/>
    <w:rsid w:val="00C17F14"/>
    <w:rsid w:val="00C248CA"/>
    <w:rsid w:val="00C30822"/>
    <w:rsid w:val="00C348FD"/>
    <w:rsid w:val="00C34C27"/>
    <w:rsid w:val="00C34FD6"/>
    <w:rsid w:val="00C37075"/>
    <w:rsid w:val="00C40140"/>
    <w:rsid w:val="00C40174"/>
    <w:rsid w:val="00C41614"/>
    <w:rsid w:val="00C44C2B"/>
    <w:rsid w:val="00C46635"/>
    <w:rsid w:val="00C469F5"/>
    <w:rsid w:val="00C47ED0"/>
    <w:rsid w:val="00C50685"/>
    <w:rsid w:val="00C507D8"/>
    <w:rsid w:val="00C536BB"/>
    <w:rsid w:val="00C551A4"/>
    <w:rsid w:val="00C553AA"/>
    <w:rsid w:val="00C6090F"/>
    <w:rsid w:val="00C6286D"/>
    <w:rsid w:val="00C63650"/>
    <w:rsid w:val="00C63B9A"/>
    <w:rsid w:val="00C67AEE"/>
    <w:rsid w:val="00C7480C"/>
    <w:rsid w:val="00C74DA0"/>
    <w:rsid w:val="00C74F12"/>
    <w:rsid w:val="00C80BE9"/>
    <w:rsid w:val="00C8136C"/>
    <w:rsid w:val="00C8604C"/>
    <w:rsid w:val="00C86A6E"/>
    <w:rsid w:val="00C901E9"/>
    <w:rsid w:val="00C966BE"/>
    <w:rsid w:val="00C97035"/>
    <w:rsid w:val="00C97CFC"/>
    <w:rsid w:val="00CA116D"/>
    <w:rsid w:val="00CA79F1"/>
    <w:rsid w:val="00CB06B8"/>
    <w:rsid w:val="00CB1782"/>
    <w:rsid w:val="00CB32C2"/>
    <w:rsid w:val="00CB45CA"/>
    <w:rsid w:val="00CB483F"/>
    <w:rsid w:val="00CB4F10"/>
    <w:rsid w:val="00CB6581"/>
    <w:rsid w:val="00CC1C11"/>
    <w:rsid w:val="00CC1CE2"/>
    <w:rsid w:val="00CC25B0"/>
    <w:rsid w:val="00CC3FB6"/>
    <w:rsid w:val="00CD183E"/>
    <w:rsid w:val="00CD3442"/>
    <w:rsid w:val="00CD41E5"/>
    <w:rsid w:val="00CD4366"/>
    <w:rsid w:val="00CD5657"/>
    <w:rsid w:val="00CD6812"/>
    <w:rsid w:val="00CE1E61"/>
    <w:rsid w:val="00CE71E6"/>
    <w:rsid w:val="00CF1954"/>
    <w:rsid w:val="00CF26CC"/>
    <w:rsid w:val="00CF3133"/>
    <w:rsid w:val="00CF4B98"/>
    <w:rsid w:val="00D00DA5"/>
    <w:rsid w:val="00D10978"/>
    <w:rsid w:val="00D10A48"/>
    <w:rsid w:val="00D11432"/>
    <w:rsid w:val="00D11C24"/>
    <w:rsid w:val="00D14E4B"/>
    <w:rsid w:val="00D23576"/>
    <w:rsid w:val="00D26364"/>
    <w:rsid w:val="00D30EEE"/>
    <w:rsid w:val="00D3627A"/>
    <w:rsid w:val="00D4141F"/>
    <w:rsid w:val="00D41E77"/>
    <w:rsid w:val="00D460C5"/>
    <w:rsid w:val="00D47103"/>
    <w:rsid w:val="00D47D1C"/>
    <w:rsid w:val="00D53904"/>
    <w:rsid w:val="00D565B0"/>
    <w:rsid w:val="00D63C90"/>
    <w:rsid w:val="00D65AFD"/>
    <w:rsid w:val="00D66748"/>
    <w:rsid w:val="00D71CDA"/>
    <w:rsid w:val="00D727B6"/>
    <w:rsid w:val="00D73BD8"/>
    <w:rsid w:val="00D74929"/>
    <w:rsid w:val="00D7616B"/>
    <w:rsid w:val="00D7776E"/>
    <w:rsid w:val="00D817BF"/>
    <w:rsid w:val="00D819F8"/>
    <w:rsid w:val="00D836DC"/>
    <w:rsid w:val="00D85C1C"/>
    <w:rsid w:val="00D86034"/>
    <w:rsid w:val="00D87F28"/>
    <w:rsid w:val="00D95F46"/>
    <w:rsid w:val="00D97CB7"/>
    <w:rsid w:val="00DA01B0"/>
    <w:rsid w:val="00DA0449"/>
    <w:rsid w:val="00DA0A63"/>
    <w:rsid w:val="00DA501D"/>
    <w:rsid w:val="00DA5822"/>
    <w:rsid w:val="00DB3767"/>
    <w:rsid w:val="00DB38E4"/>
    <w:rsid w:val="00DB42AE"/>
    <w:rsid w:val="00DC0102"/>
    <w:rsid w:val="00DC2F72"/>
    <w:rsid w:val="00DC726C"/>
    <w:rsid w:val="00DE2A7F"/>
    <w:rsid w:val="00DE4DEE"/>
    <w:rsid w:val="00DF3750"/>
    <w:rsid w:val="00E00788"/>
    <w:rsid w:val="00E012BA"/>
    <w:rsid w:val="00E021EA"/>
    <w:rsid w:val="00E03D09"/>
    <w:rsid w:val="00E06B07"/>
    <w:rsid w:val="00E10EAA"/>
    <w:rsid w:val="00E12BB4"/>
    <w:rsid w:val="00E13D86"/>
    <w:rsid w:val="00E144C7"/>
    <w:rsid w:val="00E17163"/>
    <w:rsid w:val="00E17A31"/>
    <w:rsid w:val="00E25E5C"/>
    <w:rsid w:val="00E33FCB"/>
    <w:rsid w:val="00E35039"/>
    <w:rsid w:val="00E43095"/>
    <w:rsid w:val="00E46553"/>
    <w:rsid w:val="00E5406E"/>
    <w:rsid w:val="00E573E1"/>
    <w:rsid w:val="00E5795B"/>
    <w:rsid w:val="00E6239B"/>
    <w:rsid w:val="00E628BB"/>
    <w:rsid w:val="00E63126"/>
    <w:rsid w:val="00E644DB"/>
    <w:rsid w:val="00E65112"/>
    <w:rsid w:val="00E73BD5"/>
    <w:rsid w:val="00E800DD"/>
    <w:rsid w:val="00E802D8"/>
    <w:rsid w:val="00E816C9"/>
    <w:rsid w:val="00E827B5"/>
    <w:rsid w:val="00E853D0"/>
    <w:rsid w:val="00E87A54"/>
    <w:rsid w:val="00E87D6F"/>
    <w:rsid w:val="00E90C6D"/>
    <w:rsid w:val="00EA2D02"/>
    <w:rsid w:val="00EA424C"/>
    <w:rsid w:val="00EA4C4D"/>
    <w:rsid w:val="00EB1AB7"/>
    <w:rsid w:val="00EB2BC8"/>
    <w:rsid w:val="00EB5C1C"/>
    <w:rsid w:val="00EB5F14"/>
    <w:rsid w:val="00EC05EE"/>
    <w:rsid w:val="00EC486E"/>
    <w:rsid w:val="00EC65A1"/>
    <w:rsid w:val="00EC6F49"/>
    <w:rsid w:val="00ED16D0"/>
    <w:rsid w:val="00ED18F4"/>
    <w:rsid w:val="00ED7F51"/>
    <w:rsid w:val="00EE1576"/>
    <w:rsid w:val="00EE3D1F"/>
    <w:rsid w:val="00EE720E"/>
    <w:rsid w:val="00EE7EB6"/>
    <w:rsid w:val="00EF05B1"/>
    <w:rsid w:val="00EF1284"/>
    <w:rsid w:val="00EF1C5F"/>
    <w:rsid w:val="00F00030"/>
    <w:rsid w:val="00F0116C"/>
    <w:rsid w:val="00F01BE5"/>
    <w:rsid w:val="00F01CDC"/>
    <w:rsid w:val="00F04A37"/>
    <w:rsid w:val="00F15AB6"/>
    <w:rsid w:val="00F17E5E"/>
    <w:rsid w:val="00F2395A"/>
    <w:rsid w:val="00F23DFA"/>
    <w:rsid w:val="00F277CC"/>
    <w:rsid w:val="00F32EE2"/>
    <w:rsid w:val="00F35783"/>
    <w:rsid w:val="00F46137"/>
    <w:rsid w:val="00F46A23"/>
    <w:rsid w:val="00F51A12"/>
    <w:rsid w:val="00F5307B"/>
    <w:rsid w:val="00F554D6"/>
    <w:rsid w:val="00F56F67"/>
    <w:rsid w:val="00F60E85"/>
    <w:rsid w:val="00F63622"/>
    <w:rsid w:val="00F66810"/>
    <w:rsid w:val="00F66C26"/>
    <w:rsid w:val="00F67EF8"/>
    <w:rsid w:val="00F722CF"/>
    <w:rsid w:val="00F73741"/>
    <w:rsid w:val="00F7529A"/>
    <w:rsid w:val="00F76C1F"/>
    <w:rsid w:val="00F8116E"/>
    <w:rsid w:val="00F81D75"/>
    <w:rsid w:val="00F84DEE"/>
    <w:rsid w:val="00F900F7"/>
    <w:rsid w:val="00F97578"/>
    <w:rsid w:val="00FA244F"/>
    <w:rsid w:val="00FA5299"/>
    <w:rsid w:val="00FA7038"/>
    <w:rsid w:val="00FB1B1B"/>
    <w:rsid w:val="00FB41DE"/>
    <w:rsid w:val="00FC1AB3"/>
    <w:rsid w:val="00FD3CC0"/>
    <w:rsid w:val="00FD4819"/>
    <w:rsid w:val="00FD71F8"/>
    <w:rsid w:val="00FD76BA"/>
    <w:rsid w:val="00FE0E7A"/>
    <w:rsid w:val="00FE11E8"/>
    <w:rsid w:val="00FE2D6D"/>
    <w:rsid w:val="00FE4A3E"/>
    <w:rsid w:val="00FE7FD0"/>
    <w:rsid w:val="00FF43CA"/>
    <w:rsid w:val="00FF7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5A84FF"/>
  <w15:docId w15:val="{F204B882-0C0D-440C-B2B9-CEE8BDD21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5ABF"/>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2"/>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3"/>
      </w:numPr>
      <w:spacing w:before="360"/>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4"/>
      </w:numPr>
      <w:spacing w:before="360"/>
      <w:outlineLvl w:val="2"/>
    </w:pPr>
    <w:rPr>
      <w:rFonts w:eastAsiaTheme="majorEastAsia" w:cstheme="majorBidi"/>
      <w:b/>
      <w:bCs/>
    </w:rPr>
  </w:style>
  <w:style w:type="paragraph" w:styleId="Naslov4">
    <w:name w:val="heading 4"/>
    <w:basedOn w:val="Normal"/>
    <w:next w:val="Normal"/>
    <w:link w:val="Naslov4Char"/>
    <w:uiPriority w:val="9"/>
    <w:unhideWhenUsed/>
    <w:qFormat/>
    <w:rsid w:val="002E56BA"/>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F8116E"/>
    <w:pPr>
      <w:tabs>
        <w:tab w:val="left" w:pos="440"/>
        <w:tab w:val="right" w:leader="dot" w:pos="10195"/>
      </w:tabs>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aliases w:val="----,Liste 1,List Paragraph1,kao 5,Bullet List,FooterText,numbered,Абзац1,Use Case List Paragraph,Heading2,Colorful List - Accent 11,YC Bulet,lp1,Paragraphe de liste1,Bulletr List Paragraph,列出段落,列出段落1,List Paragraph2,List Paragraph21"/>
    <w:basedOn w:val="Normal"/>
    <w:link w:val="PasussalistomChar"/>
    <w:uiPriority w:val="99"/>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Temakomentara">
    <w:name w:val="annotation subject"/>
    <w:basedOn w:val="Tekstkomentara"/>
    <w:next w:val="Tekstkomentara"/>
    <w:link w:val="TemakomentaraChar"/>
    <w:uiPriority w:val="99"/>
    <w:semiHidden/>
    <w:unhideWhenUsed/>
    <w:rsid w:val="00464416"/>
    <w:rPr>
      <w:b/>
      <w:bCs/>
    </w:rPr>
  </w:style>
  <w:style w:type="character" w:customStyle="1" w:styleId="TemakomentaraChar">
    <w:name w:val="Tema komentara Char"/>
    <w:basedOn w:val="TekstkomentaraChar"/>
    <w:link w:val="Temakomentara"/>
    <w:uiPriority w:val="99"/>
    <w:semiHidden/>
    <w:rsid w:val="00464416"/>
    <w:rPr>
      <w:rFonts w:ascii="Arial" w:eastAsia="Calibri" w:hAnsi="Arial" w:cs="Times New Roman"/>
      <w:b/>
      <w:bCs/>
      <w:sz w:val="20"/>
      <w:szCs w:val="20"/>
    </w:rPr>
  </w:style>
  <w:style w:type="paragraph" w:styleId="Korektura">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paragraph" w:customStyle="1" w:styleId="nor">
    <w:name w:val="nor"/>
    <w:basedOn w:val="Normal"/>
    <w:link w:val="norChar"/>
    <w:qFormat/>
    <w:rsid w:val="007B3816"/>
    <w:pPr>
      <w:widowControl w:val="0"/>
      <w:tabs>
        <w:tab w:val="left" w:pos="360"/>
        <w:tab w:val="left" w:pos="1134"/>
      </w:tabs>
      <w:overflowPunct w:val="0"/>
      <w:autoSpaceDE w:val="0"/>
      <w:autoSpaceDN w:val="0"/>
      <w:adjustRightInd w:val="0"/>
      <w:textAlignment w:val="baseline"/>
      <w:outlineLvl w:val="6"/>
    </w:pPr>
    <w:rPr>
      <w:rFonts w:eastAsia="Times New Roman" w:cs="Arial"/>
      <w:bCs/>
      <w:lang w:val="sr-Cyrl-RS" w:eastAsia="ru-RU"/>
    </w:rPr>
  </w:style>
  <w:style w:type="character" w:customStyle="1" w:styleId="norChar">
    <w:name w:val="nor Char"/>
    <w:basedOn w:val="Podrazumevanifontpasusa"/>
    <w:link w:val="nor"/>
    <w:rsid w:val="007B3816"/>
    <w:rPr>
      <w:rFonts w:ascii="Arial" w:eastAsia="Times New Roman" w:hAnsi="Arial" w:cs="Arial"/>
      <w:bCs/>
      <w:lang w:val="sr-Cyrl-RS" w:eastAsia="ru-RU"/>
    </w:rPr>
  </w:style>
  <w:style w:type="paragraph" w:customStyle="1" w:styleId="a">
    <w:name w:val="набр"/>
    <w:basedOn w:val="Pasussalistom"/>
    <w:link w:val="Char"/>
    <w:qFormat/>
    <w:rsid w:val="007B3816"/>
    <w:pPr>
      <w:numPr>
        <w:numId w:val="8"/>
      </w:numPr>
      <w:tabs>
        <w:tab w:val="left" w:pos="0"/>
        <w:tab w:val="left" w:pos="270"/>
      </w:tabs>
      <w:spacing w:before="0" w:after="0" w:line="276" w:lineRule="auto"/>
    </w:pPr>
    <w:rPr>
      <w:rFonts w:cs="Arial"/>
      <w:lang w:val="sr-Cyrl-RS"/>
    </w:rPr>
  </w:style>
  <w:style w:type="character" w:customStyle="1" w:styleId="Char">
    <w:name w:val="набр Char"/>
    <w:link w:val="a"/>
    <w:rsid w:val="007B3816"/>
    <w:rPr>
      <w:rFonts w:ascii="Arial" w:eastAsia="Calibri" w:hAnsi="Arial" w:cs="Arial"/>
      <w:lang w:val="sr-Cyrl-RS"/>
    </w:rPr>
  </w:style>
  <w:style w:type="paragraph" w:customStyle="1" w:styleId="7777">
    <w:name w:val="7777"/>
    <w:basedOn w:val="Normal"/>
    <w:link w:val="7777Char"/>
    <w:uiPriority w:val="99"/>
    <w:qFormat/>
    <w:rsid w:val="007B3816"/>
    <w:pPr>
      <w:numPr>
        <w:numId w:val="9"/>
      </w:numPr>
      <w:spacing w:after="0"/>
      <w:ind w:right="-330"/>
    </w:pPr>
    <w:rPr>
      <w:rFonts w:cs="Arial"/>
      <w:lang w:val="sr-Cyrl-RS"/>
    </w:rPr>
  </w:style>
  <w:style w:type="paragraph" w:customStyle="1" w:styleId="333">
    <w:name w:val="333"/>
    <w:basedOn w:val="7777"/>
    <w:link w:val="333Char"/>
    <w:qFormat/>
    <w:rsid w:val="007B3816"/>
    <w:pPr>
      <w:ind w:right="0"/>
    </w:pPr>
  </w:style>
  <w:style w:type="character" w:customStyle="1" w:styleId="333Char">
    <w:name w:val="333 Char"/>
    <w:basedOn w:val="Podrazumevanifontpasusa"/>
    <w:link w:val="333"/>
    <w:rsid w:val="007B3816"/>
    <w:rPr>
      <w:rFonts w:ascii="Arial" w:eastAsia="Calibri" w:hAnsi="Arial" w:cs="Arial"/>
      <w:lang w:val="sr-Cyrl-RS"/>
    </w:rPr>
  </w:style>
  <w:style w:type="character" w:customStyle="1" w:styleId="PasussalistomChar">
    <w:name w:val="Pasus sa listom Char"/>
    <w:aliases w:val="---- Char,Liste 1 Char,List Paragraph1 Char,kao 5 Char,Bullet List Char,FooterText Char,numbered Char,Абзац1 Char,Use Case List Paragraph Char,Heading2 Char,Colorful List - Accent 11 Char,YC Bulet Char,lp1 Char,列出段落 Char,列出段落1 Char"/>
    <w:link w:val="Pasussalistom"/>
    <w:uiPriority w:val="99"/>
    <w:qFormat/>
    <w:locked/>
    <w:rsid w:val="008A48EB"/>
    <w:rPr>
      <w:rFonts w:ascii="Arial" w:eastAsia="Calibri" w:hAnsi="Arial" w:cs="Times New Roman"/>
    </w:rPr>
  </w:style>
  <w:style w:type="paragraph" w:customStyle="1" w:styleId="2222">
    <w:name w:val="2222"/>
    <w:basedOn w:val="a"/>
    <w:link w:val="2222Char"/>
    <w:qFormat/>
    <w:rsid w:val="00EE3D1F"/>
    <w:pPr>
      <w:numPr>
        <w:numId w:val="0"/>
      </w:numPr>
    </w:pPr>
  </w:style>
  <w:style w:type="character" w:customStyle="1" w:styleId="2222Char">
    <w:name w:val="2222 Char"/>
    <w:basedOn w:val="Char"/>
    <w:link w:val="2222"/>
    <w:rsid w:val="00EE3D1F"/>
    <w:rPr>
      <w:rFonts w:ascii="Arial" w:eastAsia="Calibri" w:hAnsi="Arial" w:cs="Arial"/>
      <w:lang w:val="sr-Cyrl-RS"/>
    </w:rPr>
  </w:style>
  <w:style w:type="character" w:customStyle="1" w:styleId="7777Char">
    <w:name w:val="7777 Char"/>
    <w:basedOn w:val="Podrazumevanifontpasusa"/>
    <w:link w:val="7777"/>
    <w:uiPriority w:val="99"/>
    <w:rsid w:val="00A10F91"/>
    <w:rPr>
      <w:rFonts w:ascii="Arial" w:eastAsia="Calibri" w:hAnsi="Arial" w:cs="Arial"/>
      <w:lang w:val="sr-Cyrl-RS"/>
    </w:rPr>
  </w:style>
  <w:style w:type="paragraph" w:styleId="Natpis">
    <w:name w:val="caption"/>
    <w:basedOn w:val="Normal"/>
    <w:next w:val="Normal"/>
    <w:uiPriority w:val="35"/>
    <w:unhideWhenUsed/>
    <w:qFormat/>
    <w:rsid w:val="00AB72D9"/>
    <w:pPr>
      <w:spacing w:before="0"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353724767">
      <w:bodyDiv w:val="1"/>
      <w:marLeft w:val="0"/>
      <w:marRight w:val="0"/>
      <w:marTop w:val="0"/>
      <w:marBottom w:val="0"/>
      <w:divBdr>
        <w:top w:val="none" w:sz="0" w:space="0" w:color="auto"/>
        <w:left w:val="none" w:sz="0" w:space="0" w:color="auto"/>
        <w:bottom w:val="none" w:sz="0" w:space="0" w:color="auto"/>
        <w:right w:val="none" w:sz="0" w:space="0" w:color="auto"/>
      </w:divBdr>
    </w:div>
    <w:div w:id="713117512">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054816005">
      <w:bodyDiv w:val="1"/>
      <w:marLeft w:val="0"/>
      <w:marRight w:val="0"/>
      <w:marTop w:val="0"/>
      <w:marBottom w:val="0"/>
      <w:divBdr>
        <w:top w:val="none" w:sz="0" w:space="0" w:color="auto"/>
        <w:left w:val="none" w:sz="0" w:space="0" w:color="auto"/>
        <w:bottom w:val="none" w:sz="0" w:space="0" w:color="auto"/>
        <w:right w:val="none" w:sz="0" w:space="0" w:color="auto"/>
      </w:divBdr>
    </w:div>
    <w:div w:id="1323511250">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678340441">
      <w:bodyDiv w:val="1"/>
      <w:marLeft w:val="0"/>
      <w:marRight w:val="0"/>
      <w:marTop w:val="0"/>
      <w:marBottom w:val="0"/>
      <w:divBdr>
        <w:top w:val="none" w:sz="0" w:space="0" w:color="auto"/>
        <w:left w:val="none" w:sz="0" w:space="0" w:color="auto"/>
        <w:bottom w:val="none" w:sz="0" w:space="0" w:color="auto"/>
        <w:right w:val="none" w:sz="0" w:space="0" w:color="auto"/>
      </w:divBdr>
    </w:div>
    <w:div w:id="200018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A2437.DA2C52B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2011-10-190004</_dlc_DocId>
    <_dlc_DocIdUrl xmlns="b3ef1202-6da4-439b-bd9c-0f518e8f8abc">
      <Url>https://nisdms.nis.local/_layouts/15/DocIdRedir.aspx?ID=2011-10-190004</Url>
      <Description>2011-10-190004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b3ef1202-6da4-439b-bd9c-0f518e8f8abc"/>
    <ds:schemaRef ds:uri="http://purl.org/dc/te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F82C48E4-3E89-4BB6-B687-2C77FB39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3487</Words>
  <Characters>19878</Characters>
  <Application>Microsoft Office Word</Application>
  <DocSecurity>4</DocSecurity>
  <Lines>165</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2 Standarda SA-07.02.09.004_TZ SU v12 SR korek</vt:lpstr>
      <vt:lpstr>Prilog 2 Standarda SA-07.02.09.004_TZ SU v12 SR korek</vt:lpstr>
    </vt:vector>
  </TitlesOfParts>
  <Company>NIS</Company>
  <LinksUpToDate>false</LinksUpToDate>
  <CharactersWithSpaces>23319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SA-07.02.09.004_TZ SU v12 SR korek</dc:title>
  <dc:creator>Eleonora Djokovic</dc:creator>
  <cp:keywords>Klasifikacija: Без ограничења/Unrestricted</cp:keywords>
  <cp:lastModifiedBy>Zorana Djuras Crevar</cp:lastModifiedBy>
  <cp:revision>2</cp:revision>
  <cp:lastPrinted>2023-12-27T11:35:00Z</cp:lastPrinted>
  <dcterms:created xsi:type="dcterms:W3CDTF">2026-06-23T11:52:00Z</dcterms:created>
  <dcterms:modified xsi:type="dcterms:W3CDTF">2026-06-23T11:52:00Z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168f8f5f-7283-4834-b28a-307dea4b78ec</vt:lpwstr>
  </property>
  <property fmtid="{D5CDD505-2E9C-101B-9397-08002B2CF9AE}" pid="3" name="ContentTypeId">
    <vt:lpwstr>0x0101005F25A6153FC34E53BEDA562282F7BE2A00E707DE6AE5AAD94EA923D273D7FA21DE</vt:lpwstr>
  </property>
  <property fmtid="{D5CDD505-2E9C-101B-9397-08002B2CF9AE}" pid="4" name="_dlc_DocIdItemGuid">
    <vt:lpwstr>4d9d3f0a-e3ea-4300-ae4b-4d10cd2cf35d</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